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DE7" w:rsidRPr="004E4AA3" w:rsidRDefault="00D96DE7">
      <w:pPr>
        <w:pStyle w:val="Titre"/>
        <w:spacing w:after="140"/>
        <w:rPr>
          <w:sz w:val="28"/>
          <w:szCs w:val="28"/>
        </w:rPr>
      </w:pPr>
      <w:r w:rsidRPr="004E4AA3">
        <w:rPr>
          <w:sz w:val="28"/>
          <w:szCs w:val="28"/>
        </w:rPr>
        <w:t>projet pedagogique</w:t>
      </w:r>
    </w:p>
    <w:p w:rsidR="00D96DE7" w:rsidRDefault="004D0124">
      <w:pPr>
        <w:pStyle w:val="Titre"/>
        <w:spacing w:after="140"/>
        <w:rPr>
          <w:sz w:val="28"/>
          <w:szCs w:val="28"/>
        </w:rPr>
      </w:pPr>
      <w:r>
        <w:rPr>
          <w:sz w:val="28"/>
          <w:szCs w:val="28"/>
        </w:rPr>
        <w:t>HYGIENE HOSPITALIERE</w:t>
      </w:r>
    </w:p>
    <w:p w:rsidR="00D96DE7" w:rsidRPr="004E4AA3" w:rsidRDefault="00414816" w:rsidP="0012466F">
      <w:pPr>
        <w:pStyle w:val="Titre1"/>
        <w:spacing w:before="240"/>
        <w:rPr>
          <w:szCs w:val="18"/>
        </w:rPr>
      </w:pPr>
      <w:r>
        <w:rPr>
          <w:b w:val="0"/>
          <w:noProof/>
          <w:szCs w:val="18"/>
        </w:rPr>
        <mc:AlternateContent>
          <mc:Choice Requires="wps">
            <w:drawing>
              <wp:anchor distT="0" distB="0" distL="114300" distR="114300" simplePos="0" relativeHeight="251659264" behindDoc="0" locked="0" layoutInCell="1" allowOverlap="1" wp14:anchorId="16323193" wp14:editId="1EA49418">
                <wp:simplePos x="0" y="0"/>
                <wp:positionH relativeFrom="column">
                  <wp:posOffset>4550410</wp:posOffset>
                </wp:positionH>
                <wp:positionV relativeFrom="paragraph">
                  <wp:posOffset>614680</wp:posOffset>
                </wp:positionV>
                <wp:extent cx="1466850" cy="61595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466850" cy="615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728D" w:rsidRDefault="0029728D">
                            <w:r>
                              <w:rPr>
                                <w:noProof/>
                              </w:rPr>
                              <w:drawing>
                                <wp:inline distT="0" distB="0" distL="0" distR="0" wp14:anchorId="6A5BF659" wp14:editId="6506A253">
                                  <wp:extent cx="1163320" cy="534035"/>
                                  <wp:effectExtent l="0" t="0" r="0" b="0"/>
                                  <wp:docPr id="1" name="Image 1" descr="Logo_CENTRE_FRANCOIS_BACLES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NTRE_FRANCOIS_BACLES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3320" cy="5340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58.3pt;margin-top:48.4pt;width:115.5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" filled="f" stroked="f" strokeweight=".5pt">
                <v:textbox>
                  <w:txbxContent>
                    <w:p w:rsidR="0029728D" w:rsidRDefault="0029728D">
                      <w:r>
                        <w:rPr>
                          <w:noProof/>
                        </w:rPr>
                        <w:drawing>
                          <wp:inline distT="0" distB="0" distL="0" distR="0" wp14:anchorId="6A5BF659" wp14:editId="6506A253">
                            <wp:extent cx="1163320" cy="534035"/>
                            <wp:effectExtent l="0" t="0" r="0" b="0"/>
                            <wp:docPr id="1" name="Image 1" descr="Logo_CENTRE_FRANCOIS_BACLES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NTRE_FRANCOIS_BACLESSE_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3320" cy="534035"/>
                                    </a:xfrm>
                                    <a:prstGeom prst="rect">
                                      <a:avLst/>
                                    </a:prstGeom>
                                    <a:noFill/>
                                    <a:ln>
                                      <a:noFill/>
                                    </a:ln>
                                  </pic:spPr>
                                </pic:pic>
                              </a:graphicData>
                            </a:graphic>
                          </wp:inline>
                        </w:drawing>
                      </w:r>
                    </w:p>
                  </w:txbxContent>
                </v:textbox>
              </v:shape>
            </w:pict>
          </mc:Fallback>
        </mc:AlternateContent>
      </w:r>
      <w:r w:rsidR="00807E39">
        <w:rPr>
          <w:b w:val="0"/>
          <w:noProof/>
          <w:szCs w:val="18"/>
        </w:rPr>
        <mc:AlternateContent>
          <mc:Choice Requires="wps">
            <w:drawing>
              <wp:anchor distT="0" distB="0" distL="114300" distR="114300" simplePos="0" relativeHeight="251657216" behindDoc="0" locked="0" layoutInCell="1" allowOverlap="1" wp14:anchorId="23D4A901" wp14:editId="306462E1">
                <wp:simplePos x="0" y="0"/>
                <wp:positionH relativeFrom="column">
                  <wp:posOffset>4302125</wp:posOffset>
                </wp:positionH>
                <wp:positionV relativeFrom="paragraph">
                  <wp:posOffset>615315</wp:posOffset>
                </wp:positionV>
                <wp:extent cx="1349375" cy="623570"/>
                <wp:effectExtent l="0" t="0" r="0" b="0"/>
                <wp:wrapNone/>
                <wp:docPr id="2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62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28D" w:rsidRDefault="0029728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27" type="#_x0000_t202" style="position:absolute;left:0;text-align:left;margin-left:338.75pt;margin-top:48.45pt;width:106.25pt;height:49.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" stroked="f">
                <v:textbox style="mso-fit-shape-to-text:t">
                  <w:txbxContent>
                    <w:p w:rsidR="0029728D" w:rsidRDefault="0029728D"/>
                  </w:txbxContent>
                </v:textbox>
              </v:shape>
            </w:pict>
          </mc:Fallback>
        </mc:AlternateContent>
      </w:r>
      <w:r w:rsidR="00D96DE7" w:rsidRPr="004E4AA3">
        <w:rPr>
          <w:szCs w:val="18"/>
        </w:rPr>
        <w:t xml:space="preserve">I. </w:t>
      </w:r>
      <w:r w:rsidR="009552A5" w:rsidRPr="004E4AA3">
        <w:rPr>
          <w:szCs w:val="18"/>
        </w:rPr>
        <w:t>PRESENTATION GENERALE DE L’ETABLISSEMENT</w:t>
      </w:r>
    </w:p>
    <w:p w:rsidR="009552A5" w:rsidRPr="004E4AA3" w:rsidRDefault="00D96DE7">
      <w:pPr>
        <w:pStyle w:val="Corpsdetexte"/>
        <w:spacing w:after="0" w:line="120" w:lineRule="atLeast"/>
        <w:ind w:firstLine="357"/>
        <w:rPr>
          <w:szCs w:val="18"/>
        </w:rPr>
      </w:pPr>
      <w:r w:rsidRPr="004E4AA3">
        <w:rPr>
          <w:b/>
          <w:szCs w:val="18"/>
        </w:rPr>
        <w:t xml:space="preserve">Etablissement : </w:t>
      </w:r>
      <w:r w:rsidR="009552A5" w:rsidRPr="004E4AA3">
        <w:rPr>
          <w:b/>
          <w:szCs w:val="18"/>
        </w:rPr>
        <w:tab/>
      </w:r>
      <w:r w:rsidR="009552A5" w:rsidRPr="004E4AA3">
        <w:rPr>
          <w:b/>
          <w:szCs w:val="18"/>
        </w:rPr>
        <w:tab/>
      </w:r>
      <w:r w:rsidR="001C2304" w:rsidRPr="004E4AA3">
        <w:rPr>
          <w:b/>
          <w:szCs w:val="18"/>
        </w:rPr>
        <w:tab/>
      </w:r>
      <w:r w:rsidRPr="004E4AA3">
        <w:rPr>
          <w:szCs w:val="18"/>
        </w:rPr>
        <w:t xml:space="preserve">Centre François </w:t>
      </w:r>
      <w:proofErr w:type="spellStart"/>
      <w:r w:rsidRPr="004E4AA3">
        <w:rPr>
          <w:szCs w:val="18"/>
        </w:rPr>
        <w:t>Baclesse</w:t>
      </w:r>
      <w:proofErr w:type="spellEnd"/>
      <w:r w:rsidRPr="004E4AA3">
        <w:rPr>
          <w:szCs w:val="18"/>
        </w:rPr>
        <w:t xml:space="preserve">, </w:t>
      </w:r>
    </w:p>
    <w:p w:rsidR="009552A5" w:rsidRPr="004E4AA3" w:rsidRDefault="00D96DE7" w:rsidP="009552A5">
      <w:pPr>
        <w:pStyle w:val="Corpsdetexte"/>
        <w:spacing w:after="0" w:line="120" w:lineRule="atLeast"/>
        <w:ind w:left="2160"/>
        <w:rPr>
          <w:szCs w:val="18"/>
        </w:rPr>
      </w:pPr>
      <w:r w:rsidRPr="004E4AA3">
        <w:rPr>
          <w:szCs w:val="18"/>
        </w:rPr>
        <w:t xml:space="preserve">3 avenue du Général Harris, </w:t>
      </w:r>
    </w:p>
    <w:p w:rsidR="009552A5" w:rsidRPr="004E4AA3" w:rsidRDefault="00D96DE7" w:rsidP="009552A5">
      <w:pPr>
        <w:pStyle w:val="Corpsdetexte"/>
        <w:spacing w:after="0" w:line="120" w:lineRule="atLeast"/>
        <w:ind w:left="2160"/>
        <w:rPr>
          <w:szCs w:val="18"/>
        </w:rPr>
      </w:pPr>
      <w:r w:rsidRPr="004E4AA3">
        <w:rPr>
          <w:szCs w:val="18"/>
        </w:rPr>
        <w:t xml:space="preserve">BP 5026, </w:t>
      </w:r>
    </w:p>
    <w:p w:rsidR="00D96DE7" w:rsidRPr="00414816" w:rsidRDefault="00D96DE7" w:rsidP="009552A5">
      <w:pPr>
        <w:pStyle w:val="Corpsdetexte"/>
        <w:spacing w:after="0" w:line="120" w:lineRule="atLeast"/>
        <w:ind w:left="2160"/>
        <w:rPr>
          <w:szCs w:val="18"/>
          <w:lang w:val="en-US"/>
        </w:rPr>
      </w:pPr>
      <w:r w:rsidRPr="00414816">
        <w:rPr>
          <w:szCs w:val="18"/>
          <w:lang w:val="en-US"/>
        </w:rPr>
        <w:t xml:space="preserve">14056 Caen </w:t>
      </w:r>
      <w:proofErr w:type="spellStart"/>
      <w:r w:rsidRPr="00414816">
        <w:rPr>
          <w:szCs w:val="18"/>
          <w:lang w:val="en-US"/>
        </w:rPr>
        <w:t>Cedex</w:t>
      </w:r>
      <w:proofErr w:type="spellEnd"/>
      <w:r w:rsidRPr="00414816">
        <w:rPr>
          <w:szCs w:val="18"/>
          <w:lang w:val="en-US"/>
        </w:rPr>
        <w:t xml:space="preserve"> 5</w:t>
      </w:r>
    </w:p>
    <w:p w:rsidR="009552A5" w:rsidRPr="004E4AA3" w:rsidRDefault="009552A5" w:rsidP="009552A5">
      <w:pPr>
        <w:pStyle w:val="Corpsdetexte"/>
        <w:spacing w:after="0" w:line="120" w:lineRule="atLeast"/>
        <w:ind w:left="2160"/>
        <w:rPr>
          <w:szCs w:val="18"/>
          <w:lang w:val="en-US"/>
        </w:rPr>
      </w:pPr>
      <w:r w:rsidRPr="004E4AA3">
        <w:rPr>
          <w:szCs w:val="18"/>
          <w:lang w:val="en-US"/>
        </w:rPr>
        <w:t xml:space="preserve">Tel </w:t>
      </w:r>
      <w:proofErr w:type="gramStart"/>
      <w:r w:rsidRPr="004E4AA3">
        <w:rPr>
          <w:szCs w:val="18"/>
          <w:lang w:val="en-US"/>
        </w:rPr>
        <w:t>standard :</w:t>
      </w:r>
      <w:proofErr w:type="gramEnd"/>
      <w:r w:rsidRPr="004E4AA3">
        <w:rPr>
          <w:szCs w:val="18"/>
          <w:lang w:val="en-US"/>
        </w:rPr>
        <w:t xml:space="preserve"> 02 31 45 50 50 – </w:t>
      </w:r>
      <w:hyperlink r:id="rId11" w:history="1">
        <w:r w:rsidRPr="004E4AA3">
          <w:rPr>
            <w:rStyle w:val="Lienhypertexte"/>
            <w:color w:val="auto"/>
            <w:szCs w:val="18"/>
            <w:lang w:val="en-US"/>
          </w:rPr>
          <w:t>cfbcaen@baclesse.unicancer.fr</w:t>
        </w:r>
      </w:hyperlink>
    </w:p>
    <w:p w:rsidR="009552A5" w:rsidRPr="0036361B" w:rsidRDefault="00A75BA6" w:rsidP="009552A5">
      <w:pPr>
        <w:pStyle w:val="Corpsdetexte"/>
        <w:spacing w:after="0" w:line="120" w:lineRule="atLeast"/>
        <w:ind w:left="2160"/>
        <w:rPr>
          <w:szCs w:val="18"/>
        </w:rPr>
      </w:pPr>
      <w:hyperlink r:id="rId12" w:history="1">
        <w:r w:rsidR="009552A5" w:rsidRPr="0036361B">
          <w:rPr>
            <w:rStyle w:val="Lienhypertexte"/>
            <w:color w:val="auto"/>
            <w:szCs w:val="18"/>
          </w:rPr>
          <w:t>www.baclesse.fr</w:t>
        </w:r>
      </w:hyperlink>
    </w:p>
    <w:p w:rsidR="009552A5" w:rsidRPr="0036361B" w:rsidRDefault="009552A5" w:rsidP="009552A5">
      <w:pPr>
        <w:pStyle w:val="Corpsdetexte"/>
        <w:spacing w:after="0" w:line="120" w:lineRule="atLeast"/>
        <w:ind w:left="2160"/>
        <w:rPr>
          <w:szCs w:val="18"/>
        </w:rPr>
      </w:pPr>
    </w:p>
    <w:p w:rsidR="00D96DE7" w:rsidRPr="004E4AA3" w:rsidRDefault="00D96DE7">
      <w:pPr>
        <w:pStyle w:val="Corpsdetexte"/>
        <w:spacing w:after="0" w:line="120" w:lineRule="atLeast"/>
        <w:ind w:firstLine="357"/>
        <w:rPr>
          <w:b/>
          <w:szCs w:val="18"/>
        </w:rPr>
      </w:pPr>
      <w:r w:rsidRPr="0036361B">
        <w:rPr>
          <w:b/>
          <w:szCs w:val="18"/>
        </w:rPr>
        <w:tab/>
      </w:r>
      <w:r w:rsidRPr="004E4AA3">
        <w:rPr>
          <w:b/>
          <w:szCs w:val="18"/>
        </w:rPr>
        <w:t>Nature de l’établissement</w:t>
      </w:r>
      <w:r w:rsidRPr="004E4AA3">
        <w:rPr>
          <w:szCs w:val="18"/>
        </w:rPr>
        <w:t> : Centre de Lutte Contre le Cancer (CLCC</w:t>
      </w:r>
      <w:r w:rsidR="00FD42BC" w:rsidRPr="004E4AA3">
        <w:rPr>
          <w:szCs w:val="18"/>
        </w:rPr>
        <w:t>)</w:t>
      </w:r>
    </w:p>
    <w:p w:rsidR="00D96DE7" w:rsidRPr="004E4AA3" w:rsidRDefault="00FD42BC" w:rsidP="00036E4C">
      <w:pPr>
        <w:pStyle w:val="Corpsdetexte"/>
        <w:spacing w:line="120" w:lineRule="atLeast"/>
        <w:ind w:firstLine="357"/>
        <w:rPr>
          <w:szCs w:val="18"/>
        </w:rPr>
      </w:pPr>
      <w:r w:rsidRPr="004E4AA3">
        <w:rPr>
          <w:szCs w:val="18"/>
        </w:rPr>
        <w:t>Membre du groupe UNICANCER, qui réunit 18 CLCC et leur fédération française : UNICANCER (4e fédération hospitalière de France). Etablissement de santé privé d’intérêt collectif (ESPIC), participant au service public hospitalier (PSPH)</w:t>
      </w:r>
      <w:r w:rsidR="00036E4C" w:rsidRPr="004E4AA3">
        <w:rPr>
          <w:szCs w:val="18"/>
        </w:rPr>
        <w:t xml:space="preserve"> </w:t>
      </w:r>
      <w:r w:rsidRPr="004E4AA3">
        <w:rPr>
          <w:szCs w:val="18"/>
        </w:rPr>
        <w:t>assurant une prise en charge des patients en conformité avec les tarifs conventionnels, sans aucun dépassement d’honoraires.</w:t>
      </w:r>
    </w:p>
    <w:p w:rsidR="009552A5" w:rsidRPr="004E4AA3" w:rsidRDefault="009552A5" w:rsidP="009552A5">
      <w:pPr>
        <w:ind w:firstLine="360"/>
        <w:rPr>
          <w:szCs w:val="18"/>
        </w:rPr>
      </w:pPr>
      <w:r w:rsidRPr="004E4AA3">
        <w:rPr>
          <w:b/>
          <w:szCs w:val="18"/>
        </w:rPr>
        <w:t xml:space="preserve">Missions : </w:t>
      </w:r>
      <w:r w:rsidRPr="004E4AA3">
        <w:rPr>
          <w:szCs w:val="18"/>
        </w:rPr>
        <w:t xml:space="preserve">En qualité de Centre de lutte contre le cancer, le Centre François BACLESSE assume trois grandes missions dans le domaine de la cancérologie : </w:t>
      </w:r>
    </w:p>
    <w:p w:rsidR="009552A5" w:rsidRPr="004E4AA3" w:rsidRDefault="009552A5" w:rsidP="009552A5">
      <w:pPr>
        <w:ind w:firstLine="360"/>
        <w:rPr>
          <w:szCs w:val="18"/>
        </w:rPr>
      </w:pPr>
    </w:p>
    <w:p w:rsidR="009552A5" w:rsidRPr="004E4AA3" w:rsidRDefault="009552A5" w:rsidP="00991522">
      <w:pPr>
        <w:numPr>
          <w:ilvl w:val="0"/>
          <w:numId w:val="16"/>
        </w:numPr>
        <w:rPr>
          <w:szCs w:val="18"/>
        </w:rPr>
      </w:pPr>
      <w:r w:rsidRPr="004E4AA3">
        <w:rPr>
          <w:i/>
          <w:szCs w:val="18"/>
        </w:rPr>
        <w:t>Le soin</w:t>
      </w:r>
      <w:r w:rsidRPr="004E4AA3">
        <w:rPr>
          <w:szCs w:val="18"/>
        </w:rPr>
        <w:t> : prise en charge globale du patient, prévention, dépistage, soins curatifs, soins de support, s</w:t>
      </w:r>
      <w:r w:rsidR="00991522" w:rsidRPr="004E4AA3">
        <w:rPr>
          <w:szCs w:val="18"/>
        </w:rPr>
        <w:t>oins palliatifs.</w:t>
      </w:r>
    </w:p>
    <w:p w:rsidR="00991522" w:rsidRPr="004E4AA3" w:rsidRDefault="00991522" w:rsidP="00991522">
      <w:pPr>
        <w:numPr>
          <w:ilvl w:val="0"/>
          <w:numId w:val="16"/>
        </w:numPr>
        <w:rPr>
          <w:szCs w:val="18"/>
        </w:rPr>
      </w:pPr>
      <w:r w:rsidRPr="004E4AA3">
        <w:rPr>
          <w:i/>
          <w:szCs w:val="18"/>
        </w:rPr>
        <w:t>La recherche </w:t>
      </w:r>
      <w:r w:rsidRPr="004E4AA3">
        <w:rPr>
          <w:szCs w:val="18"/>
        </w:rPr>
        <w:t xml:space="preserve">: fondamentale, </w:t>
      </w:r>
      <w:proofErr w:type="spellStart"/>
      <w:r w:rsidRPr="004E4AA3">
        <w:rPr>
          <w:szCs w:val="18"/>
        </w:rPr>
        <w:t>translationnelle</w:t>
      </w:r>
      <w:proofErr w:type="spellEnd"/>
      <w:r w:rsidRPr="004E4AA3">
        <w:rPr>
          <w:szCs w:val="18"/>
        </w:rPr>
        <w:t>, clinique (équipes labellisées INSERM)</w:t>
      </w:r>
    </w:p>
    <w:p w:rsidR="00DE0DB9" w:rsidRPr="004E4AA3" w:rsidRDefault="00991522" w:rsidP="00991522">
      <w:pPr>
        <w:numPr>
          <w:ilvl w:val="0"/>
          <w:numId w:val="16"/>
        </w:numPr>
        <w:rPr>
          <w:szCs w:val="18"/>
        </w:rPr>
      </w:pPr>
      <w:r w:rsidRPr="004E4AA3">
        <w:rPr>
          <w:i/>
          <w:szCs w:val="18"/>
        </w:rPr>
        <w:t>L’enseignement </w:t>
      </w:r>
      <w:r w:rsidRPr="004E4AA3">
        <w:rPr>
          <w:szCs w:val="18"/>
        </w:rPr>
        <w:t xml:space="preserve">: </w:t>
      </w:r>
      <w:r w:rsidR="00CA3E5C" w:rsidRPr="004E4AA3">
        <w:rPr>
          <w:szCs w:val="18"/>
        </w:rPr>
        <w:t>e</w:t>
      </w:r>
      <w:r w:rsidR="00DE0DB9" w:rsidRPr="004E4AA3">
        <w:rPr>
          <w:szCs w:val="18"/>
        </w:rPr>
        <w:t xml:space="preserve">nseignement initial et universitaire </w:t>
      </w:r>
      <w:r w:rsidR="00CA3E5C" w:rsidRPr="004E4AA3">
        <w:rPr>
          <w:szCs w:val="18"/>
        </w:rPr>
        <w:t>des professionnels de santé, tutorat, f</w:t>
      </w:r>
      <w:r w:rsidR="00DE0DB9" w:rsidRPr="004E4AA3">
        <w:rPr>
          <w:szCs w:val="18"/>
        </w:rPr>
        <w:t xml:space="preserve">ormations continues </w:t>
      </w:r>
      <w:r w:rsidR="00CA3E5C" w:rsidRPr="004E4AA3">
        <w:rPr>
          <w:szCs w:val="18"/>
        </w:rPr>
        <w:t>et programmes de DPC.</w:t>
      </w:r>
    </w:p>
    <w:p w:rsidR="00991522" w:rsidRPr="004E4AA3" w:rsidRDefault="00991522" w:rsidP="009552A5">
      <w:pPr>
        <w:ind w:firstLine="360"/>
        <w:rPr>
          <w:szCs w:val="18"/>
        </w:rPr>
      </w:pPr>
    </w:p>
    <w:p w:rsidR="009552A5" w:rsidRPr="004E4AA3" w:rsidRDefault="009552A5" w:rsidP="009552A5">
      <w:pPr>
        <w:ind w:firstLine="360"/>
        <w:rPr>
          <w:szCs w:val="18"/>
        </w:rPr>
      </w:pPr>
      <w:r w:rsidRPr="004E4AA3">
        <w:rPr>
          <w:szCs w:val="18"/>
        </w:rPr>
        <w:t xml:space="preserve">Centre de référence et de recours, le Centre François </w:t>
      </w:r>
      <w:proofErr w:type="spellStart"/>
      <w:r w:rsidRPr="004E4AA3">
        <w:rPr>
          <w:szCs w:val="18"/>
        </w:rPr>
        <w:t>Baclesse</w:t>
      </w:r>
      <w:proofErr w:type="spellEnd"/>
      <w:r w:rsidRPr="004E4AA3">
        <w:rPr>
          <w:szCs w:val="18"/>
        </w:rPr>
        <w:t xml:space="preserve"> apporte un soutien logistique aux établissements de la région dans le domaine exclusif de la cancérologie. Il adhère à de nombreux réseaux de santé : Réseau OncoBasseNormandie, réseau douleur, </w:t>
      </w:r>
      <w:r w:rsidR="00991522" w:rsidRPr="004E4AA3">
        <w:rPr>
          <w:szCs w:val="18"/>
        </w:rPr>
        <w:t>ré</w:t>
      </w:r>
      <w:r w:rsidR="00981F5A">
        <w:rPr>
          <w:szCs w:val="18"/>
        </w:rPr>
        <w:t>seau bas normand santé-qualité,</w:t>
      </w:r>
      <w:r w:rsidR="00414816">
        <w:rPr>
          <w:szCs w:val="18"/>
        </w:rPr>
        <w:t xml:space="preserve"> réseau régional d’hygiène,</w:t>
      </w:r>
      <w:r w:rsidR="00981F5A">
        <w:rPr>
          <w:szCs w:val="18"/>
        </w:rPr>
        <w:t xml:space="preserve"> </w:t>
      </w:r>
      <w:proofErr w:type="spellStart"/>
      <w:r w:rsidR="00CA3E5C" w:rsidRPr="004E4AA3">
        <w:rPr>
          <w:szCs w:val="18"/>
        </w:rPr>
        <w:t>N</w:t>
      </w:r>
      <w:r w:rsidR="00991522" w:rsidRPr="004E4AA3">
        <w:rPr>
          <w:szCs w:val="18"/>
        </w:rPr>
        <w:t>ucléopolis</w:t>
      </w:r>
      <w:proofErr w:type="spellEnd"/>
      <w:r w:rsidR="00991522" w:rsidRPr="004E4AA3">
        <w:rPr>
          <w:szCs w:val="18"/>
        </w:rPr>
        <w:t xml:space="preserve">, GCS Télésanté, </w:t>
      </w:r>
      <w:proofErr w:type="spellStart"/>
      <w:r w:rsidR="00CA3E5C" w:rsidRPr="004E4AA3">
        <w:rPr>
          <w:szCs w:val="18"/>
        </w:rPr>
        <w:t>C</w:t>
      </w:r>
      <w:r w:rsidR="00991522" w:rsidRPr="004E4AA3">
        <w:rPr>
          <w:szCs w:val="18"/>
        </w:rPr>
        <w:t>ancéropôle</w:t>
      </w:r>
      <w:proofErr w:type="spellEnd"/>
      <w:r w:rsidR="00991522" w:rsidRPr="004E4AA3">
        <w:rPr>
          <w:szCs w:val="18"/>
        </w:rPr>
        <w:t xml:space="preserve"> Nord-Ouest…</w:t>
      </w:r>
    </w:p>
    <w:p w:rsidR="009552A5" w:rsidRPr="004E4AA3" w:rsidRDefault="009552A5" w:rsidP="009552A5">
      <w:pPr>
        <w:ind w:firstLine="360"/>
        <w:rPr>
          <w:szCs w:val="18"/>
        </w:rPr>
      </w:pPr>
    </w:p>
    <w:p w:rsidR="009552A5" w:rsidRPr="004E4AA3" w:rsidRDefault="009552A5" w:rsidP="009552A5">
      <w:pPr>
        <w:pStyle w:val="Corpsdetexte"/>
        <w:spacing w:after="0" w:line="120" w:lineRule="atLeast"/>
        <w:ind w:firstLine="357"/>
        <w:rPr>
          <w:szCs w:val="18"/>
        </w:rPr>
      </w:pPr>
      <w:r w:rsidRPr="004E4AA3">
        <w:rPr>
          <w:b/>
          <w:szCs w:val="18"/>
        </w:rPr>
        <w:t>Valeurs</w:t>
      </w:r>
      <w:r w:rsidRPr="004E4AA3">
        <w:rPr>
          <w:szCs w:val="18"/>
        </w:rPr>
        <w:t> : Une prise en charge globale et innovante des cancers en France, fondée sur :</w:t>
      </w:r>
    </w:p>
    <w:p w:rsidR="009552A5" w:rsidRPr="004E4AA3" w:rsidRDefault="009552A5" w:rsidP="009552A5">
      <w:pPr>
        <w:pStyle w:val="Corpsdetexte"/>
        <w:numPr>
          <w:ilvl w:val="0"/>
          <w:numId w:val="12"/>
        </w:numPr>
        <w:spacing w:after="0" w:line="120" w:lineRule="atLeast"/>
        <w:jc w:val="left"/>
        <w:rPr>
          <w:szCs w:val="18"/>
        </w:rPr>
      </w:pPr>
      <w:r w:rsidRPr="004E4AA3">
        <w:rPr>
          <w:szCs w:val="18"/>
        </w:rPr>
        <w:t xml:space="preserve">La pluridisciplinarité, </w:t>
      </w:r>
    </w:p>
    <w:p w:rsidR="009552A5" w:rsidRPr="004E4AA3" w:rsidRDefault="009552A5" w:rsidP="009552A5">
      <w:pPr>
        <w:pStyle w:val="Corpsdetexte"/>
        <w:numPr>
          <w:ilvl w:val="0"/>
          <w:numId w:val="12"/>
        </w:numPr>
        <w:spacing w:after="0" w:line="120" w:lineRule="atLeast"/>
        <w:jc w:val="left"/>
        <w:rPr>
          <w:szCs w:val="18"/>
        </w:rPr>
      </w:pPr>
      <w:r w:rsidRPr="004E4AA3">
        <w:rPr>
          <w:szCs w:val="18"/>
        </w:rPr>
        <w:t xml:space="preserve">La prise en charge globale de la personne, </w:t>
      </w:r>
    </w:p>
    <w:p w:rsidR="009552A5" w:rsidRPr="004E4AA3" w:rsidRDefault="009552A5" w:rsidP="009552A5">
      <w:pPr>
        <w:pStyle w:val="Corpsdetexte"/>
        <w:numPr>
          <w:ilvl w:val="0"/>
          <w:numId w:val="12"/>
        </w:numPr>
        <w:spacing w:after="0" w:line="120" w:lineRule="atLeast"/>
        <w:jc w:val="left"/>
        <w:rPr>
          <w:szCs w:val="18"/>
        </w:rPr>
      </w:pPr>
      <w:r w:rsidRPr="004E4AA3">
        <w:rPr>
          <w:szCs w:val="18"/>
        </w:rPr>
        <w:t>L’accès à l’innovation pour tous,</w:t>
      </w:r>
    </w:p>
    <w:p w:rsidR="009552A5" w:rsidRPr="004E4AA3" w:rsidRDefault="009552A5" w:rsidP="009552A5">
      <w:pPr>
        <w:pStyle w:val="Corpsdetexte"/>
        <w:numPr>
          <w:ilvl w:val="0"/>
          <w:numId w:val="12"/>
        </w:numPr>
        <w:spacing w:after="0" w:line="120" w:lineRule="atLeast"/>
        <w:jc w:val="left"/>
        <w:rPr>
          <w:szCs w:val="18"/>
        </w:rPr>
      </w:pPr>
      <w:r w:rsidRPr="004E4AA3">
        <w:rPr>
          <w:szCs w:val="18"/>
        </w:rPr>
        <w:t>L’accès à des soins de qualité pour tous,</w:t>
      </w:r>
    </w:p>
    <w:p w:rsidR="009552A5" w:rsidRPr="004E4AA3" w:rsidRDefault="009552A5" w:rsidP="009552A5">
      <w:pPr>
        <w:pStyle w:val="Corpsdetexte"/>
        <w:numPr>
          <w:ilvl w:val="0"/>
          <w:numId w:val="12"/>
        </w:numPr>
        <w:spacing w:after="0" w:line="120" w:lineRule="atLeast"/>
        <w:jc w:val="left"/>
        <w:rPr>
          <w:szCs w:val="18"/>
        </w:rPr>
      </w:pPr>
      <w:r w:rsidRPr="004E4AA3">
        <w:rPr>
          <w:szCs w:val="18"/>
        </w:rPr>
        <w:t>Une médecine personnalisée,</w:t>
      </w:r>
    </w:p>
    <w:p w:rsidR="009552A5" w:rsidRPr="004E4AA3" w:rsidRDefault="009552A5" w:rsidP="009552A5">
      <w:pPr>
        <w:pStyle w:val="Corpsdetexte"/>
        <w:numPr>
          <w:ilvl w:val="0"/>
          <w:numId w:val="12"/>
        </w:numPr>
        <w:spacing w:after="0" w:line="120" w:lineRule="atLeast"/>
        <w:jc w:val="left"/>
        <w:rPr>
          <w:szCs w:val="18"/>
        </w:rPr>
      </w:pPr>
      <w:r w:rsidRPr="004E4AA3">
        <w:rPr>
          <w:szCs w:val="18"/>
        </w:rPr>
        <w:t>Le continuum recherche-soins,</w:t>
      </w:r>
    </w:p>
    <w:p w:rsidR="009552A5" w:rsidRPr="004E4AA3" w:rsidRDefault="009552A5" w:rsidP="009552A5">
      <w:pPr>
        <w:pStyle w:val="Corpsdetexte"/>
        <w:numPr>
          <w:ilvl w:val="0"/>
          <w:numId w:val="12"/>
        </w:numPr>
        <w:spacing w:after="0" w:line="120" w:lineRule="atLeast"/>
        <w:jc w:val="left"/>
        <w:rPr>
          <w:szCs w:val="18"/>
        </w:rPr>
      </w:pPr>
      <w:r w:rsidRPr="004E4AA3">
        <w:rPr>
          <w:szCs w:val="18"/>
        </w:rPr>
        <w:t>La culture du patient partenaire,</w:t>
      </w:r>
    </w:p>
    <w:p w:rsidR="009552A5" w:rsidRPr="004E4AA3" w:rsidRDefault="009552A5" w:rsidP="009552A5">
      <w:pPr>
        <w:pStyle w:val="Corpsdetexte"/>
        <w:numPr>
          <w:ilvl w:val="0"/>
          <w:numId w:val="12"/>
        </w:numPr>
        <w:spacing w:after="0" w:line="120" w:lineRule="atLeast"/>
        <w:jc w:val="left"/>
        <w:rPr>
          <w:szCs w:val="18"/>
        </w:rPr>
      </w:pPr>
      <w:r w:rsidRPr="004E4AA3">
        <w:rPr>
          <w:szCs w:val="18"/>
        </w:rPr>
        <w:t>L’efficience au service des patients,</w:t>
      </w:r>
    </w:p>
    <w:p w:rsidR="009552A5" w:rsidRPr="004E4AA3" w:rsidRDefault="009552A5" w:rsidP="009552A5">
      <w:pPr>
        <w:pStyle w:val="Corpsdetexte"/>
        <w:numPr>
          <w:ilvl w:val="0"/>
          <w:numId w:val="12"/>
        </w:numPr>
        <w:spacing w:after="0" w:line="120" w:lineRule="atLeast"/>
        <w:jc w:val="left"/>
        <w:rPr>
          <w:szCs w:val="18"/>
        </w:rPr>
      </w:pPr>
      <w:r w:rsidRPr="004E4AA3">
        <w:rPr>
          <w:szCs w:val="18"/>
        </w:rPr>
        <w:t>La formation initiale &amp; continue des professionnels de santé et le développement des compétences du personnel.</w:t>
      </w:r>
    </w:p>
    <w:p w:rsidR="009552A5" w:rsidRPr="004E4AA3" w:rsidRDefault="009552A5" w:rsidP="009552A5">
      <w:pPr>
        <w:pStyle w:val="Corpsdetexte"/>
        <w:spacing w:after="0" w:line="120" w:lineRule="atLeast"/>
        <w:ind w:left="2154" w:firstLine="0"/>
        <w:jc w:val="left"/>
        <w:rPr>
          <w:szCs w:val="18"/>
        </w:rPr>
      </w:pPr>
    </w:p>
    <w:p w:rsidR="005B7DEC" w:rsidRPr="005B7DEC" w:rsidRDefault="00981F5A" w:rsidP="005B7DEC">
      <w:pPr>
        <w:pStyle w:val="Corpsdetexte"/>
        <w:spacing w:line="120" w:lineRule="atLeast"/>
        <w:rPr>
          <w:b/>
          <w:szCs w:val="18"/>
        </w:rPr>
      </w:pPr>
      <w:r>
        <w:rPr>
          <w:b/>
          <w:szCs w:val="18"/>
        </w:rPr>
        <w:t>Effectif global (année 2015</w:t>
      </w:r>
      <w:r w:rsidR="005B7DEC" w:rsidRPr="005B7DEC">
        <w:rPr>
          <w:b/>
          <w:szCs w:val="18"/>
        </w:rPr>
        <w:t xml:space="preserve">) : </w:t>
      </w:r>
    </w:p>
    <w:p w:rsidR="005B7DEC" w:rsidRPr="005B7DEC" w:rsidRDefault="005B7DEC" w:rsidP="005B7DEC">
      <w:pPr>
        <w:pStyle w:val="Corpsdetexte"/>
        <w:spacing w:after="0" w:line="120" w:lineRule="atLeast"/>
        <w:ind w:firstLine="357"/>
        <w:rPr>
          <w:szCs w:val="18"/>
        </w:rPr>
      </w:pPr>
      <w:r w:rsidRPr="005B7DEC">
        <w:rPr>
          <w:szCs w:val="18"/>
        </w:rPr>
        <w:t xml:space="preserve">Le Centre François </w:t>
      </w:r>
      <w:proofErr w:type="spellStart"/>
      <w:r w:rsidRPr="005B7DEC">
        <w:rPr>
          <w:szCs w:val="18"/>
        </w:rPr>
        <w:t>Baclesse</w:t>
      </w:r>
      <w:proofErr w:type="spellEnd"/>
      <w:r w:rsidRPr="005B7DEC">
        <w:rPr>
          <w:szCs w:val="18"/>
        </w:rPr>
        <w:t xml:space="preserve"> emploie 9</w:t>
      </w:r>
      <w:r w:rsidR="00981F5A">
        <w:rPr>
          <w:szCs w:val="18"/>
        </w:rPr>
        <w:t>26</w:t>
      </w:r>
      <w:r w:rsidRPr="005B7DEC">
        <w:rPr>
          <w:szCs w:val="18"/>
        </w:rPr>
        <w:t xml:space="preserve"> salariés (84</w:t>
      </w:r>
      <w:r w:rsidR="00981F5A">
        <w:rPr>
          <w:szCs w:val="18"/>
        </w:rPr>
        <w:t>5,7</w:t>
      </w:r>
      <w:r w:rsidRPr="005B7DEC">
        <w:rPr>
          <w:szCs w:val="18"/>
        </w:rPr>
        <w:t xml:space="preserve"> Equivalent Temps Plein) dont 11</w:t>
      </w:r>
      <w:r w:rsidR="00981F5A">
        <w:rPr>
          <w:szCs w:val="18"/>
        </w:rPr>
        <w:t>3</w:t>
      </w:r>
      <w:r w:rsidRPr="005B7DEC">
        <w:rPr>
          <w:szCs w:val="18"/>
        </w:rPr>
        <w:t xml:space="preserve"> médecins et personnels scientifiques (9</w:t>
      </w:r>
      <w:r w:rsidR="00981F5A">
        <w:rPr>
          <w:szCs w:val="18"/>
        </w:rPr>
        <w:t>2,7</w:t>
      </w:r>
      <w:r w:rsidRPr="005B7DEC">
        <w:rPr>
          <w:szCs w:val="18"/>
        </w:rPr>
        <w:t xml:space="preserve"> ETP), soit : </w:t>
      </w:r>
    </w:p>
    <w:p w:rsidR="005B7DEC" w:rsidRPr="00AB563F" w:rsidRDefault="005B7DEC" w:rsidP="005B7DEC">
      <w:pPr>
        <w:pStyle w:val="Corpsdetexte"/>
        <w:spacing w:after="0" w:line="120" w:lineRule="atLeast"/>
        <w:ind w:firstLine="357"/>
        <w:rPr>
          <w:szCs w:val="18"/>
        </w:rPr>
      </w:pPr>
      <w:r w:rsidRPr="00AB563F">
        <w:rPr>
          <w:szCs w:val="18"/>
        </w:rPr>
        <w:t>61 % de personnels soignants non médicaux</w:t>
      </w:r>
      <w:r w:rsidR="00414816" w:rsidRPr="00AB563F">
        <w:rPr>
          <w:szCs w:val="18"/>
        </w:rPr>
        <w:t xml:space="preserve"> (à vérifier)</w:t>
      </w:r>
    </w:p>
    <w:p w:rsidR="005B7DEC" w:rsidRPr="00AB563F" w:rsidRDefault="005B7DEC" w:rsidP="005B7DEC">
      <w:pPr>
        <w:pStyle w:val="Corpsdetexte"/>
        <w:spacing w:after="0" w:line="120" w:lineRule="atLeast"/>
        <w:ind w:firstLine="357"/>
        <w:rPr>
          <w:szCs w:val="18"/>
        </w:rPr>
      </w:pPr>
      <w:r w:rsidRPr="00AB563F">
        <w:rPr>
          <w:szCs w:val="18"/>
        </w:rPr>
        <w:t>12 % de médecins et chercheurs</w:t>
      </w:r>
      <w:r w:rsidR="00414816" w:rsidRPr="00AB563F">
        <w:rPr>
          <w:szCs w:val="18"/>
        </w:rPr>
        <w:t xml:space="preserve"> (à vérifier)</w:t>
      </w:r>
    </w:p>
    <w:p w:rsidR="00910125" w:rsidRPr="00AB563F" w:rsidRDefault="005B7DEC" w:rsidP="005B7DEC">
      <w:pPr>
        <w:pStyle w:val="Corpsdetexte"/>
        <w:spacing w:line="120" w:lineRule="atLeast"/>
        <w:rPr>
          <w:szCs w:val="18"/>
        </w:rPr>
      </w:pPr>
      <w:r w:rsidRPr="00AB563F">
        <w:rPr>
          <w:szCs w:val="18"/>
        </w:rPr>
        <w:t>27 % de personnels des secteurs logistique, technique et administratif</w:t>
      </w:r>
      <w:r w:rsidR="00414816" w:rsidRPr="00AB563F">
        <w:rPr>
          <w:szCs w:val="18"/>
        </w:rPr>
        <w:t xml:space="preserve"> (à vérifier)</w:t>
      </w:r>
    </w:p>
    <w:p w:rsidR="00910125" w:rsidRDefault="00910125" w:rsidP="00910125">
      <w:pPr>
        <w:pStyle w:val="Sous-titre"/>
        <w:rPr>
          <w:highlight w:val="green"/>
        </w:rPr>
      </w:pPr>
      <w:r>
        <w:rPr>
          <w:highlight w:val="green"/>
        </w:rPr>
        <w:br w:type="page"/>
      </w:r>
    </w:p>
    <w:p w:rsidR="00CA3E5C" w:rsidRPr="004E4AA3" w:rsidRDefault="00CA3E5C" w:rsidP="0012466F">
      <w:pPr>
        <w:pStyle w:val="Titre1"/>
      </w:pPr>
      <w:r w:rsidRPr="004E4AA3">
        <w:lastRenderedPageBreak/>
        <w:t>I</w:t>
      </w:r>
      <w:r w:rsidR="001C2304" w:rsidRPr="004E4AA3">
        <w:t>I</w:t>
      </w:r>
      <w:r w:rsidRPr="004E4AA3">
        <w:t>. PRINCIPES PEDAGOGIQUES APPLICABLES A TOUS LES INTERNES</w:t>
      </w:r>
    </w:p>
    <w:p w:rsidR="009552A5" w:rsidRPr="004E4AA3" w:rsidRDefault="009552A5" w:rsidP="001C2304">
      <w:pPr>
        <w:pStyle w:val="Retraitcorpsdetexte2"/>
        <w:rPr>
          <w:color w:val="auto"/>
          <w:szCs w:val="18"/>
        </w:rPr>
      </w:pPr>
      <w:r w:rsidRPr="004E4AA3">
        <w:rPr>
          <w:color w:val="auto"/>
          <w:szCs w:val="18"/>
        </w:rPr>
        <w:t xml:space="preserve">Tout interne affecté dans un service du Centre François BACLESSE est placé sous la responsabilité du Responsable de service et encadré par un tuteur, médecin </w:t>
      </w:r>
      <w:r w:rsidR="0012466F">
        <w:rPr>
          <w:color w:val="auto"/>
          <w:szCs w:val="18"/>
        </w:rPr>
        <w:t xml:space="preserve">ou pharmacien </w:t>
      </w:r>
      <w:r w:rsidRPr="004E4AA3">
        <w:rPr>
          <w:color w:val="auto"/>
          <w:szCs w:val="18"/>
        </w:rPr>
        <w:t xml:space="preserve">senior. Par ailleurs, un médecin est désigné au sein de l’établissement pour assurer la coordination de l’enseignement des internes dans leur ensemble (accueil, réunions d’enseignement exclusives, respect des procédures durant la garde) et peut assurer également un rôle de médiation. </w:t>
      </w:r>
    </w:p>
    <w:p w:rsidR="009552A5" w:rsidRPr="004E4AA3" w:rsidRDefault="009552A5" w:rsidP="001C2304">
      <w:pPr>
        <w:ind w:firstLine="360"/>
        <w:rPr>
          <w:szCs w:val="18"/>
        </w:rPr>
      </w:pPr>
    </w:p>
    <w:p w:rsidR="009552A5" w:rsidRPr="004E4AA3" w:rsidRDefault="009552A5" w:rsidP="001C2304">
      <w:pPr>
        <w:ind w:firstLine="360"/>
        <w:rPr>
          <w:szCs w:val="18"/>
        </w:rPr>
      </w:pPr>
      <w:r w:rsidRPr="004E4AA3">
        <w:rPr>
          <w:szCs w:val="18"/>
        </w:rPr>
        <w:t>Contractuellement, des objectifs pédagogiques sont fixés avec l’interne lors de son affectation à un service. Ils sont gradués tout au long des six mois de stage afin de lui conférer une autonomie croissante en fonction de ses connaissances et compétences acquises et de son ancienneté.  Ces acquis de l’interne sont périodiquement évalués et validés par son tuteur et le Responsable de service. Le Centre veille tout particulièrement à ce que ces principes pédagogiques soient constamment conciliés avec la qualité et la sécurité dues à tout patient pris en charge.</w:t>
      </w:r>
    </w:p>
    <w:p w:rsidR="009552A5" w:rsidRPr="004E4AA3" w:rsidRDefault="009552A5" w:rsidP="001C2304">
      <w:pPr>
        <w:ind w:firstLine="360"/>
        <w:rPr>
          <w:szCs w:val="18"/>
        </w:rPr>
      </w:pPr>
    </w:p>
    <w:p w:rsidR="009552A5" w:rsidRPr="004E4AA3" w:rsidRDefault="009552A5" w:rsidP="001C2304">
      <w:pPr>
        <w:ind w:firstLine="360"/>
        <w:rPr>
          <w:szCs w:val="18"/>
        </w:rPr>
      </w:pPr>
      <w:r w:rsidRPr="004E4AA3">
        <w:rPr>
          <w:szCs w:val="18"/>
        </w:rPr>
        <w:t>Enfin, le Centre a une forte activité de recherche qu’il souhaite transmettre aux internes qu’il accueille. Aussi, ceux-ci sont-ils associés dans la mesure du possible aux protocoles de recherches cliniques en cours dans le service et peuvent participer à des communications et congrès tant français qu’internationaux.</w:t>
      </w:r>
    </w:p>
    <w:p w:rsidR="001C2304" w:rsidRPr="004E4AA3" w:rsidRDefault="001C2304" w:rsidP="00CA3E5C">
      <w:pPr>
        <w:ind w:firstLine="360"/>
        <w:rPr>
          <w:szCs w:val="18"/>
          <w:u w:val="single" w:color="0000FF"/>
        </w:rPr>
      </w:pPr>
    </w:p>
    <w:p w:rsidR="00CA3E5C" w:rsidRPr="004E4AA3" w:rsidRDefault="001C2304" w:rsidP="00CA3E5C">
      <w:pPr>
        <w:ind w:firstLine="360"/>
        <w:rPr>
          <w:szCs w:val="18"/>
          <w:u w:color="0000FF"/>
        </w:rPr>
      </w:pPr>
      <w:r w:rsidRPr="004E4AA3">
        <w:rPr>
          <w:szCs w:val="18"/>
          <w:u w:val="single" w:color="0000FF"/>
        </w:rPr>
        <w:t>C</w:t>
      </w:r>
      <w:r w:rsidR="00CA3E5C" w:rsidRPr="004E4AA3">
        <w:rPr>
          <w:szCs w:val="18"/>
          <w:u w:val="single" w:color="0000FF"/>
        </w:rPr>
        <w:t>onditions d’enseignement</w:t>
      </w:r>
      <w:r w:rsidR="00CA3E5C" w:rsidRPr="004E4AA3">
        <w:rPr>
          <w:szCs w:val="18"/>
          <w:u w:color="0000FF"/>
        </w:rPr>
        <w:t xml:space="preserve"> : </w:t>
      </w:r>
    </w:p>
    <w:p w:rsidR="00CA3E5C" w:rsidRPr="004E4AA3" w:rsidRDefault="00CA3E5C" w:rsidP="00CA3E5C">
      <w:pPr>
        <w:ind w:firstLine="360"/>
        <w:rPr>
          <w:szCs w:val="18"/>
          <w:u w:color="0000FF"/>
        </w:rPr>
      </w:pPr>
    </w:p>
    <w:p w:rsidR="00CA3E5C" w:rsidRPr="004E4AA3" w:rsidRDefault="00CA3E5C" w:rsidP="00CA3E5C">
      <w:pPr>
        <w:ind w:firstLine="360"/>
        <w:rPr>
          <w:szCs w:val="18"/>
          <w:u w:color="0000FF"/>
        </w:rPr>
      </w:pPr>
      <w:r w:rsidRPr="004E4AA3">
        <w:rPr>
          <w:b/>
          <w:szCs w:val="18"/>
          <w:u w:color="0000FF"/>
        </w:rPr>
        <w:t>Séminaire d’accueil </w:t>
      </w:r>
      <w:r w:rsidRPr="004E4AA3">
        <w:rPr>
          <w:szCs w:val="18"/>
          <w:u w:color="0000FF"/>
        </w:rPr>
        <w:t xml:space="preserve">: tous les internes bénéficient à leur arrivée d’un séminaire d’accueil destiné à les rendre rapidement opérationnels quant aux procédures internes du Centre François </w:t>
      </w:r>
      <w:proofErr w:type="spellStart"/>
      <w:r w:rsidRPr="004E4AA3">
        <w:rPr>
          <w:szCs w:val="18"/>
          <w:u w:color="0000FF"/>
        </w:rPr>
        <w:t>Baclesse</w:t>
      </w:r>
      <w:proofErr w:type="spellEnd"/>
      <w:r w:rsidRPr="004E4AA3">
        <w:rPr>
          <w:szCs w:val="18"/>
          <w:u w:color="0000FF"/>
        </w:rPr>
        <w:t> : rôle de l’interne dans la tenue du dossier médical, familiarisation avec le dossier médical informatisé, procédures et conduite à tenir pendant la garde, transfusions des produits sanguins labiles, prévention des infections nosocomiales, prescription des soins oncologiques de support (douleur, nutrition, soins palliatifs…).</w:t>
      </w:r>
    </w:p>
    <w:p w:rsidR="00CA3E5C" w:rsidRPr="004E4AA3" w:rsidRDefault="00CA3E5C" w:rsidP="00CA3E5C">
      <w:pPr>
        <w:ind w:firstLine="360"/>
        <w:rPr>
          <w:szCs w:val="18"/>
          <w:u w:color="0000FF"/>
        </w:rPr>
      </w:pPr>
      <w:r w:rsidRPr="004E4AA3">
        <w:rPr>
          <w:b/>
          <w:szCs w:val="18"/>
          <w:u w:color="0000FF"/>
        </w:rPr>
        <w:t>Cours et revues de bibliographie pendant le semestre</w:t>
      </w:r>
      <w:r w:rsidRPr="004E4AA3">
        <w:rPr>
          <w:szCs w:val="18"/>
          <w:u w:color="0000FF"/>
        </w:rPr>
        <w:t> : des cours sont régulièrement organisés en journée ou en soirée à destination des internes. Exemples : cycle de cours de radiothérapie, comment faire une étude clinique, cancérologie ORL et prise en charge des cancers du larynx, sevrage tabagique, protocole ovaire en chirurgie, prise en charge ADP cancer du sein, chimiothérapie néo adjuvante cancer du sein, chirurgie gynécologique : col utérin, endomètre … ainsi que des réunions de bibliographie ou d’études de cas clinique sur différentes localisations tumorales.</w:t>
      </w:r>
    </w:p>
    <w:p w:rsidR="00CA3E5C" w:rsidRPr="004E4AA3" w:rsidRDefault="00CA3E5C" w:rsidP="00CA3E5C">
      <w:pPr>
        <w:ind w:firstLine="360"/>
        <w:rPr>
          <w:szCs w:val="18"/>
          <w:u w:color="0000FF"/>
        </w:rPr>
      </w:pPr>
      <w:r w:rsidRPr="004E4AA3">
        <w:rPr>
          <w:b/>
          <w:szCs w:val="18"/>
          <w:u w:color="0000FF"/>
        </w:rPr>
        <w:t>Programme scientifique</w:t>
      </w:r>
      <w:r w:rsidRPr="004E4AA3">
        <w:rPr>
          <w:szCs w:val="18"/>
          <w:u w:color="0000FF"/>
        </w:rPr>
        <w:t xml:space="preserve"> : les internes sont systématiquement conviés à toutes les manifestations médicales organisées par le Centre François </w:t>
      </w:r>
      <w:proofErr w:type="spellStart"/>
      <w:r w:rsidRPr="004E4AA3">
        <w:rPr>
          <w:szCs w:val="18"/>
          <w:u w:color="0000FF"/>
        </w:rPr>
        <w:t>Baclesse</w:t>
      </w:r>
      <w:proofErr w:type="spellEnd"/>
      <w:r w:rsidRPr="004E4AA3">
        <w:rPr>
          <w:szCs w:val="18"/>
          <w:u w:color="0000FF"/>
        </w:rPr>
        <w:t xml:space="preserve"> ou d’autres organismes. Par exemple : enseignements universitaires du DES d’oncologie et du DESC de cancérologie, soirées scientifiques « les jeudis de l’oncologie », réunions post-congrès ou d’actualités thérapeutiques, staff ou pipe-line laboratoires …</w:t>
      </w:r>
    </w:p>
    <w:p w:rsidR="008D60AA" w:rsidRPr="004E4AA3" w:rsidRDefault="008D60AA" w:rsidP="008D60AA">
      <w:pPr>
        <w:ind w:firstLine="360"/>
        <w:rPr>
          <w:szCs w:val="18"/>
        </w:rPr>
      </w:pPr>
      <w:r w:rsidRPr="004E4AA3">
        <w:rPr>
          <w:b/>
          <w:szCs w:val="18"/>
        </w:rPr>
        <w:t>Bibliothèque médicale </w:t>
      </w:r>
      <w:r w:rsidRPr="004E4AA3">
        <w:rPr>
          <w:szCs w:val="18"/>
        </w:rPr>
        <w:t>: Services et ressources documentaires proposés aux internes par la bibliothèque médicale :</w:t>
      </w:r>
    </w:p>
    <w:p w:rsidR="008D60AA" w:rsidRPr="004E4AA3" w:rsidRDefault="008D60AA" w:rsidP="0072495D">
      <w:pPr>
        <w:pStyle w:val="Listepuces"/>
      </w:pPr>
      <w:r w:rsidRPr="004E4AA3">
        <w:t>Accès en ligne à 315 périodiques en version électronique, et environ 50 abonnements actifs en format papier</w:t>
      </w:r>
    </w:p>
    <w:p w:rsidR="008D60AA" w:rsidRPr="004E4AA3" w:rsidRDefault="008D60AA" w:rsidP="0072495D">
      <w:pPr>
        <w:pStyle w:val="Listepuces"/>
      </w:pPr>
      <w:r w:rsidRPr="004E4AA3">
        <w:t>Recherches bibliographiques</w:t>
      </w:r>
    </w:p>
    <w:p w:rsidR="008D60AA" w:rsidRPr="004E4AA3" w:rsidRDefault="008D60AA" w:rsidP="0072495D">
      <w:pPr>
        <w:pStyle w:val="Listepuces"/>
      </w:pPr>
      <w:r w:rsidRPr="004E4AA3">
        <w:t xml:space="preserve">Formation à l’utilisation avancée de </w:t>
      </w:r>
      <w:proofErr w:type="spellStart"/>
      <w:r w:rsidRPr="004E4AA3">
        <w:t>PubMed</w:t>
      </w:r>
      <w:proofErr w:type="spellEnd"/>
    </w:p>
    <w:p w:rsidR="008D60AA" w:rsidRPr="004E4AA3" w:rsidRDefault="008D60AA" w:rsidP="0072495D">
      <w:pPr>
        <w:pStyle w:val="Listepuces"/>
      </w:pPr>
      <w:r w:rsidRPr="004E4AA3">
        <w:t xml:space="preserve">Formation aux logiciels de gestion de données bibliographiques Reference Manager et </w:t>
      </w:r>
      <w:proofErr w:type="spellStart"/>
      <w:r w:rsidRPr="004E4AA3">
        <w:t>Zotero</w:t>
      </w:r>
      <w:proofErr w:type="spellEnd"/>
    </w:p>
    <w:p w:rsidR="008D60AA" w:rsidRPr="004E4AA3" w:rsidRDefault="008D60AA" w:rsidP="0072495D">
      <w:pPr>
        <w:pStyle w:val="Listepuces"/>
      </w:pPr>
      <w:r w:rsidRPr="004E4AA3">
        <w:t>Sensibilisation à l’utilisation des fils RSS en médecine</w:t>
      </w:r>
    </w:p>
    <w:p w:rsidR="00CA3E5C" w:rsidRPr="004E4AA3" w:rsidRDefault="00CA3E5C" w:rsidP="00CA3E5C">
      <w:pPr>
        <w:ind w:firstLine="360"/>
        <w:rPr>
          <w:szCs w:val="18"/>
          <w:u w:color="0000FF"/>
        </w:rPr>
      </w:pPr>
      <w:r w:rsidRPr="004E4AA3">
        <w:rPr>
          <w:b/>
          <w:szCs w:val="18"/>
          <w:u w:color="0000FF"/>
        </w:rPr>
        <w:t>Moyens </w:t>
      </w:r>
      <w:r w:rsidRPr="004E4AA3">
        <w:rPr>
          <w:szCs w:val="18"/>
          <w:u w:color="0000FF"/>
        </w:rPr>
        <w:t>: un service dédié gère et centralise le suivi administratif et pédagogique des internes : le service Enseignement. Il dispose pour l’organisation des enseignements cités plu hauts d’un amphithéâtre de 130 places avec équipement vidéo et audio, PC fixe et tableau interactif, trois salles de formation (dont une informatique) équipées de vidéo projecteur et tableau interactif.</w:t>
      </w:r>
    </w:p>
    <w:p w:rsidR="001C2304" w:rsidRPr="004E4AA3" w:rsidRDefault="001C2304" w:rsidP="00CA3E5C">
      <w:pPr>
        <w:ind w:firstLine="360"/>
        <w:rPr>
          <w:szCs w:val="18"/>
          <w:u w:color="0000FF"/>
        </w:rPr>
      </w:pPr>
    </w:p>
    <w:p w:rsidR="00414816" w:rsidRDefault="001C2304" w:rsidP="001C2304">
      <w:pPr>
        <w:pStyle w:val="Corpsdetexte"/>
        <w:rPr>
          <w:szCs w:val="18"/>
        </w:rPr>
      </w:pPr>
      <w:r w:rsidRPr="004E4AA3">
        <w:rPr>
          <w:szCs w:val="18"/>
          <w:u w:val="single"/>
        </w:rPr>
        <w:t>Conditions de travail</w:t>
      </w:r>
      <w:r w:rsidRPr="004E4AA3">
        <w:rPr>
          <w:szCs w:val="18"/>
        </w:rPr>
        <w:t xml:space="preserve"> : </w:t>
      </w:r>
    </w:p>
    <w:p w:rsidR="001C2304" w:rsidRPr="004E4AA3" w:rsidRDefault="001C2304" w:rsidP="001C2304">
      <w:pPr>
        <w:pStyle w:val="Corpsdetexte"/>
        <w:rPr>
          <w:szCs w:val="18"/>
        </w:rPr>
      </w:pPr>
      <w:r w:rsidRPr="004E4AA3">
        <w:rPr>
          <w:szCs w:val="18"/>
        </w:rPr>
        <w:t>A son arrivée, est attribué à chaque interne un identifiant informatique personnel lui donnant accès à tous les logiciels utiles à son exercice. Il dispose au sein de son service, d’un accès à l’Internet et l’Intranet du Centre, à des logiciels de traitement de texte et tableur ainsi qu’aux logiciels de gestion du patient avec un code d’accès personnel (dossier médical et de laboratoire informatisés, dossier de soins et d’imagerie médicale). Les réunions de concertations pluridisciplinaires se déroulent dans deux salles de visioconférences dédiées.</w:t>
      </w:r>
    </w:p>
    <w:p w:rsidR="001C2304" w:rsidRPr="004E4AA3" w:rsidRDefault="001C2304" w:rsidP="001C2304">
      <w:pPr>
        <w:pStyle w:val="Corpsdetexte"/>
        <w:rPr>
          <w:szCs w:val="18"/>
        </w:rPr>
      </w:pPr>
      <w:r w:rsidRPr="004E4AA3">
        <w:rPr>
          <w:szCs w:val="18"/>
        </w:rPr>
        <w:lastRenderedPageBreak/>
        <w:t>Le Centre François BACLESSE met à disposition des internes quatre chambres, dont une réservée à l’interne de garde, avec sanitaire et  douche. Le salon commun est équipé d’un bureau avec ordinateur et imprimante, et un téléphone avec ligne extérieure.</w:t>
      </w:r>
    </w:p>
    <w:p w:rsidR="001C2304" w:rsidRPr="004E4AA3" w:rsidRDefault="001C2304" w:rsidP="001C2304">
      <w:pPr>
        <w:pStyle w:val="Titre1"/>
        <w:rPr>
          <w:szCs w:val="18"/>
        </w:rPr>
      </w:pPr>
      <w:r w:rsidRPr="004E4AA3">
        <w:rPr>
          <w:szCs w:val="18"/>
        </w:rPr>
        <w:t>III.</w:t>
      </w:r>
      <w:r w:rsidR="00413E8C" w:rsidRPr="004E4AA3">
        <w:rPr>
          <w:szCs w:val="18"/>
        </w:rPr>
        <w:t xml:space="preserve"> </w:t>
      </w:r>
      <w:r w:rsidRPr="004E4AA3">
        <w:rPr>
          <w:szCs w:val="18"/>
        </w:rPr>
        <w:t>Service demandeur</w:t>
      </w:r>
    </w:p>
    <w:p w:rsidR="00D96DE7" w:rsidRPr="004E4AA3" w:rsidRDefault="00D96DE7">
      <w:pPr>
        <w:pStyle w:val="Corpsdetexte"/>
        <w:spacing w:after="0" w:line="120" w:lineRule="atLeast"/>
        <w:ind w:firstLine="357"/>
        <w:rPr>
          <w:i/>
          <w:szCs w:val="18"/>
        </w:rPr>
      </w:pPr>
      <w:r w:rsidRPr="004E4AA3">
        <w:rPr>
          <w:b/>
          <w:szCs w:val="18"/>
        </w:rPr>
        <w:t>Nom du service :</w:t>
      </w:r>
      <w:r w:rsidR="004D0124">
        <w:rPr>
          <w:szCs w:val="18"/>
        </w:rPr>
        <w:t xml:space="preserve"> Hygiène hospitalière</w:t>
      </w:r>
    </w:p>
    <w:p w:rsidR="00D96DE7" w:rsidRPr="004E4AA3" w:rsidRDefault="00D96DE7">
      <w:pPr>
        <w:pStyle w:val="Corpsdetexte"/>
        <w:spacing w:after="0" w:line="120" w:lineRule="atLeast"/>
        <w:ind w:firstLine="357"/>
        <w:rPr>
          <w:i/>
          <w:szCs w:val="18"/>
        </w:rPr>
      </w:pPr>
      <w:r w:rsidRPr="004E4AA3">
        <w:rPr>
          <w:b/>
          <w:szCs w:val="18"/>
        </w:rPr>
        <w:t xml:space="preserve">Agrément demandé : </w:t>
      </w:r>
      <w:r w:rsidRPr="004E4AA3">
        <w:rPr>
          <w:szCs w:val="18"/>
        </w:rPr>
        <w:t>D.E.S.</w:t>
      </w:r>
      <w:r w:rsidR="004D0124">
        <w:rPr>
          <w:szCs w:val="18"/>
        </w:rPr>
        <w:t xml:space="preserve"> </w:t>
      </w:r>
      <w:r w:rsidR="00C35C1A">
        <w:rPr>
          <w:szCs w:val="18"/>
        </w:rPr>
        <w:t>Innovation Pharmaceutique et Recherche</w:t>
      </w:r>
    </w:p>
    <w:p w:rsidR="004D0124" w:rsidRPr="004D0124" w:rsidRDefault="00D96DE7" w:rsidP="004D0124">
      <w:pPr>
        <w:pStyle w:val="Corpsdetexte"/>
        <w:spacing w:after="0" w:line="120" w:lineRule="atLeast"/>
        <w:ind w:firstLine="357"/>
        <w:rPr>
          <w:szCs w:val="18"/>
        </w:rPr>
      </w:pPr>
      <w:r w:rsidRPr="004E4AA3">
        <w:rPr>
          <w:b/>
          <w:szCs w:val="18"/>
        </w:rPr>
        <w:t xml:space="preserve">Spécialité : </w:t>
      </w:r>
      <w:r w:rsidR="004D0124" w:rsidRPr="004D0124">
        <w:rPr>
          <w:szCs w:val="18"/>
        </w:rPr>
        <w:t>Hygiène Hospitalière [73]</w:t>
      </w:r>
    </w:p>
    <w:p w:rsidR="00D96DE7" w:rsidRPr="004E4AA3" w:rsidRDefault="00D96DE7">
      <w:pPr>
        <w:pStyle w:val="Corpsdetexte"/>
        <w:spacing w:after="0" w:line="120" w:lineRule="atLeast"/>
        <w:ind w:firstLine="357"/>
        <w:rPr>
          <w:szCs w:val="18"/>
        </w:rPr>
      </w:pPr>
      <w:r w:rsidRPr="004E4AA3">
        <w:rPr>
          <w:b/>
          <w:szCs w:val="18"/>
        </w:rPr>
        <w:t>Responsable de service</w:t>
      </w:r>
      <w:r w:rsidR="00F127C1" w:rsidRPr="004E4AA3">
        <w:rPr>
          <w:szCs w:val="18"/>
        </w:rPr>
        <w:t xml:space="preserve"> : </w:t>
      </w:r>
      <w:r w:rsidR="009608CC">
        <w:rPr>
          <w:szCs w:val="18"/>
        </w:rPr>
        <w:t>Dr Anne CANIVET-THOMASSIN</w:t>
      </w:r>
    </w:p>
    <w:p w:rsidR="00D96DE7" w:rsidRPr="004E4AA3" w:rsidRDefault="00D96DE7">
      <w:pPr>
        <w:pStyle w:val="Corpsdetexte"/>
        <w:rPr>
          <w:szCs w:val="18"/>
        </w:rPr>
      </w:pPr>
      <w:r w:rsidRPr="004E4AA3">
        <w:rPr>
          <w:b/>
          <w:szCs w:val="18"/>
        </w:rPr>
        <w:t>Lieu d’activité</w:t>
      </w:r>
      <w:r w:rsidR="00F127C1" w:rsidRPr="004E4AA3">
        <w:rPr>
          <w:szCs w:val="18"/>
        </w:rPr>
        <w:t xml:space="preserve"> : </w:t>
      </w:r>
      <w:r w:rsidR="00365DEB" w:rsidRPr="004E4AA3">
        <w:rPr>
          <w:szCs w:val="18"/>
        </w:rPr>
        <w:tab/>
      </w:r>
      <w:r w:rsidR="009608CC">
        <w:rPr>
          <w:szCs w:val="18"/>
        </w:rPr>
        <w:t xml:space="preserve">Centre François </w:t>
      </w:r>
      <w:proofErr w:type="spellStart"/>
      <w:r w:rsidR="009608CC">
        <w:rPr>
          <w:szCs w:val="18"/>
        </w:rPr>
        <w:t>Baclesse</w:t>
      </w:r>
      <w:proofErr w:type="spellEnd"/>
    </w:p>
    <w:p w:rsidR="004D0124" w:rsidRDefault="004D0124" w:rsidP="009608CC"/>
    <w:p w:rsidR="004D0124" w:rsidRPr="002612C9" w:rsidRDefault="004D0124" w:rsidP="004D0124">
      <w:pPr>
        <w:pStyle w:val="Corpsdetexte"/>
        <w:spacing w:after="0" w:line="240" w:lineRule="auto"/>
        <w:ind w:left="284" w:firstLine="0"/>
        <w:rPr>
          <w:b/>
        </w:rPr>
      </w:pPr>
      <w:r w:rsidRPr="002612C9">
        <w:rPr>
          <w:b/>
        </w:rPr>
        <w:t>Organigramme</w:t>
      </w:r>
      <w:r w:rsidR="00F166FD">
        <w:rPr>
          <w:b/>
        </w:rPr>
        <w:t xml:space="preserve"> et positionnement de l’Equipe Opérationnelle d’Hygiène (EOH)</w:t>
      </w:r>
      <w:r w:rsidRPr="002612C9">
        <w:rPr>
          <w:b/>
        </w:rPr>
        <w:t xml:space="preserve"> : </w:t>
      </w:r>
    </w:p>
    <w:p w:rsidR="00F166FD" w:rsidRDefault="00F166FD" w:rsidP="00177E1C"/>
    <w:p w:rsidR="004D0124" w:rsidRPr="00F63778" w:rsidRDefault="00F166FD" w:rsidP="00177E1C">
      <w:pPr>
        <w:rPr>
          <w:sz w:val="16"/>
        </w:rPr>
      </w:pPr>
      <w:r w:rsidRPr="00F63778">
        <w:rPr>
          <w:sz w:val="16"/>
        </w:rPr>
        <w:t>Sigles et acronymes :</w:t>
      </w:r>
    </w:p>
    <w:p w:rsidR="00F166FD" w:rsidRPr="00F63778" w:rsidRDefault="00F166FD" w:rsidP="00177E1C">
      <w:pPr>
        <w:rPr>
          <w:sz w:val="16"/>
        </w:rPr>
      </w:pPr>
      <w:r w:rsidRPr="00F63778">
        <w:rPr>
          <w:sz w:val="16"/>
        </w:rPr>
        <w:tab/>
      </w:r>
      <w:r w:rsidR="00F63778" w:rsidRPr="00F63778">
        <w:rPr>
          <w:sz w:val="16"/>
        </w:rPr>
        <w:t>IBODE : infirmier diplômé d’état de bloc opératoire</w:t>
      </w:r>
    </w:p>
    <w:p w:rsidR="00F63778" w:rsidRDefault="00F63778" w:rsidP="00177E1C">
      <w:r w:rsidRPr="00F63778">
        <w:rPr>
          <w:sz w:val="16"/>
        </w:rPr>
        <w:tab/>
        <w:t>MER :</w:t>
      </w:r>
      <w:r w:rsidR="00414816">
        <w:rPr>
          <w:sz w:val="16"/>
        </w:rPr>
        <w:t xml:space="preserve"> </w:t>
      </w:r>
      <w:r w:rsidRPr="00F63778">
        <w:rPr>
          <w:sz w:val="16"/>
        </w:rPr>
        <w:t>manipulateur en électroradiologie</w:t>
      </w:r>
    </w:p>
    <w:p w:rsidR="00F63778" w:rsidRDefault="00F63778" w:rsidP="00177E1C"/>
    <w:p w:rsidR="00177E1C" w:rsidRDefault="00807E39" w:rsidP="00177E1C">
      <w:r>
        <w:rPr>
          <w:noProof/>
        </w:rPr>
        <mc:AlternateContent>
          <mc:Choice Requires="wpc">
            <w:drawing>
              <wp:inline distT="0" distB="0" distL="0" distR="0">
                <wp:extent cx="6349593" cy="4067251"/>
                <wp:effectExtent l="0" t="0" r="0" b="0"/>
                <wp:docPr id="60" name="Zone de dessin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77"/>
                        <wps:cNvSpPr>
                          <a:spLocks noChangeArrowheads="1"/>
                        </wps:cNvSpPr>
                        <wps:spPr bwMode="auto">
                          <a:xfrm>
                            <a:off x="2082800" y="992887"/>
                            <a:ext cx="3717680" cy="1372235"/>
                          </a:xfrm>
                          <a:prstGeom prst="rect">
                            <a:avLst/>
                          </a:prstGeom>
                          <a:solidFill>
                            <a:schemeClr val="accent1">
                              <a:lumMod val="20000"/>
                              <a:lumOff val="80000"/>
                            </a:schemeClr>
                          </a:solidFill>
                          <a:ln w="31750" cmpd="sng">
                            <a:solidFill>
                              <a:srgbClr val="4F81BD"/>
                            </a:solidFill>
                            <a:prstDash val="solid"/>
                            <a:miter lim="800000"/>
                            <a:headEnd/>
                            <a:tailEnd/>
                          </a:ln>
                          <a:effectLst/>
                        </wps:spPr>
                        <wps:txbx>
                          <w:txbxContent>
                            <w:p w:rsidR="0029728D" w:rsidRPr="00913787" w:rsidRDefault="0029728D" w:rsidP="00807E39">
                              <w:pPr>
                                <w:rPr>
                                  <w:sz w:val="16"/>
                                  <w:szCs w:val="16"/>
                                </w:rPr>
                              </w:pPr>
                            </w:p>
                          </w:txbxContent>
                        </wps:txbx>
                        <wps:bodyPr rot="0" vert="horz" wrap="square" lIns="91440" tIns="45720" rIns="91440" bIns="45720" anchor="t" anchorCtr="0" upright="1">
                          <a:noAutofit/>
                        </wps:bodyPr>
                      </wps:wsp>
                      <wps:wsp>
                        <wps:cNvPr id="8" name="Rectangle 70"/>
                        <wps:cNvSpPr>
                          <a:spLocks noChangeArrowheads="1"/>
                        </wps:cNvSpPr>
                        <wps:spPr bwMode="auto">
                          <a:xfrm>
                            <a:off x="18290" y="1870252"/>
                            <a:ext cx="1506855" cy="295275"/>
                          </a:xfrm>
                          <a:prstGeom prst="rect">
                            <a:avLst/>
                          </a:prstGeom>
                          <a:solidFill>
                            <a:srgbClr val="FFFFFF"/>
                          </a:solidFill>
                          <a:ln w="12700" cmpd="sng">
                            <a:solidFill>
                              <a:srgbClr val="4F81BD"/>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728D" w:rsidRPr="00913787" w:rsidRDefault="0029728D" w:rsidP="00807E39">
                              <w:pPr>
                                <w:jc w:val="center"/>
                                <w:rPr>
                                  <w:sz w:val="16"/>
                                  <w:szCs w:val="16"/>
                                </w:rPr>
                              </w:pPr>
                              <w:r>
                                <w:rPr>
                                  <w:sz w:val="16"/>
                                  <w:szCs w:val="16"/>
                                </w:rPr>
                                <w:t>Président : Dr JF LE BRUN</w:t>
                              </w:r>
                            </w:p>
                          </w:txbxContent>
                        </wps:txbx>
                        <wps:bodyPr rot="0" vert="horz" wrap="square" lIns="91440" tIns="45720" rIns="91440" bIns="45720" anchor="ctr" anchorCtr="0" upright="1">
                          <a:noAutofit/>
                        </wps:bodyPr>
                      </wps:wsp>
                      <wps:wsp>
                        <wps:cNvPr id="9" name="Rectangle 71"/>
                        <wps:cNvSpPr>
                          <a:spLocks noChangeArrowheads="1"/>
                        </wps:cNvSpPr>
                        <wps:spPr bwMode="auto">
                          <a:xfrm>
                            <a:off x="18925" y="522605"/>
                            <a:ext cx="1506220" cy="294005"/>
                          </a:xfrm>
                          <a:prstGeom prst="rect">
                            <a:avLst/>
                          </a:prstGeom>
                          <a:solidFill>
                            <a:srgbClr val="FFFFFF"/>
                          </a:solidFill>
                          <a:ln w="12700" cmpd="sng">
                            <a:solidFill>
                              <a:srgbClr val="4F81BD"/>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728D" w:rsidRPr="00913787" w:rsidRDefault="0029728D" w:rsidP="00807E39">
                              <w:pPr>
                                <w:jc w:val="center"/>
                                <w:rPr>
                                  <w:sz w:val="16"/>
                                  <w:szCs w:val="16"/>
                                </w:rPr>
                              </w:pPr>
                              <w:r>
                                <w:rPr>
                                  <w:sz w:val="16"/>
                                  <w:szCs w:val="16"/>
                                </w:rPr>
                                <w:t>Président : Dr H. CROUET</w:t>
                              </w:r>
                            </w:p>
                          </w:txbxContent>
                        </wps:txbx>
                        <wps:bodyPr rot="0" vert="horz" wrap="square" lIns="91440" tIns="45720" rIns="91440" bIns="45720" anchor="ctr" anchorCtr="0" upright="1">
                          <a:noAutofit/>
                        </wps:bodyPr>
                      </wps:wsp>
                      <wps:wsp>
                        <wps:cNvPr id="10" name="Rectangle 72"/>
                        <wps:cNvSpPr>
                          <a:spLocks noChangeArrowheads="1"/>
                        </wps:cNvSpPr>
                        <wps:spPr bwMode="auto">
                          <a:xfrm>
                            <a:off x="2260070" y="403225"/>
                            <a:ext cx="1163955" cy="295275"/>
                          </a:xfrm>
                          <a:prstGeom prst="rect">
                            <a:avLst/>
                          </a:prstGeom>
                          <a:solidFill>
                            <a:srgbClr val="FFFFFF"/>
                          </a:solidFill>
                          <a:ln w="12700" cmpd="sng">
                            <a:solidFill>
                              <a:srgbClr val="4F81BD"/>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728D" w:rsidRPr="00913787" w:rsidRDefault="0029728D" w:rsidP="00807E39">
                              <w:pPr>
                                <w:jc w:val="center"/>
                                <w:rPr>
                                  <w:sz w:val="16"/>
                                  <w:szCs w:val="16"/>
                                </w:rPr>
                              </w:pPr>
                              <w:r>
                                <w:rPr>
                                  <w:sz w:val="16"/>
                                  <w:szCs w:val="16"/>
                                </w:rPr>
                                <w:t>Pr K. MEFLAH</w:t>
                              </w:r>
                            </w:p>
                          </w:txbxContent>
                        </wps:txbx>
                        <wps:bodyPr rot="0" vert="horz" wrap="square" lIns="91440" tIns="45720" rIns="91440" bIns="45720" anchor="ctr" anchorCtr="0" upright="1">
                          <a:noAutofit/>
                        </wps:bodyPr>
                      </wps:wsp>
                      <wps:wsp>
                        <wps:cNvPr id="11" name="Rectangle 73"/>
                        <wps:cNvSpPr>
                          <a:spLocks noChangeArrowheads="1"/>
                        </wps:cNvSpPr>
                        <wps:spPr bwMode="auto">
                          <a:xfrm>
                            <a:off x="4288895" y="403225"/>
                            <a:ext cx="1164590" cy="295275"/>
                          </a:xfrm>
                          <a:prstGeom prst="rect">
                            <a:avLst/>
                          </a:prstGeom>
                          <a:solidFill>
                            <a:srgbClr val="FFFFFF"/>
                          </a:solidFill>
                          <a:ln w="12700" cmpd="sng">
                            <a:solidFill>
                              <a:srgbClr val="4F81BD"/>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728D" w:rsidRPr="00913787" w:rsidRDefault="0029728D" w:rsidP="00807E39">
                              <w:pPr>
                                <w:jc w:val="center"/>
                                <w:rPr>
                                  <w:sz w:val="16"/>
                                  <w:szCs w:val="16"/>
                                </w:rPr>
                              </w:pPr>
                              <w:r>
                                <w:rPr>
                                  <w:sz w:val="16"/>
                                  <w:szCs w:val="16"/>
                                </w:rPr>
                                <w:t>S. BENOIT</w:t>
                              </w:r>
                            </w:p>
                          </w:txbxContent>
                        </wps:txbx>
                        <wps:bodyPr rot="0" vert="horz" wrap="square" lIns="91440" tIns="45720" rIns="91440" bIns="45720" anchor="ctr" anchorCtr="0" upright="1">
                          <a:noAutofit/>
                        </wps:bodyPr>
                      </wps:wsp>
                      <wps:wsp>
                        <wps:cNvPr id="12" name="Rectangle 69"/>
                        <wps:cNvSpPr>
                          <a:spLocks noChangeArrowheads="1"/>
                        </wps:cNvSpPr>
                        <wps:spPr bwMode="auto">
                          <a:xfrm>
                            <a:off x="2197682" y="1248364"/>
                            <a:ext cx="1301168" cy="529613"/>
                          </a:xfrm>
                          <a:prstGeom prst="rect">
                            <a:avLst/>
                          </a:prstGeom>
                          <a:solidFill>
                            <a:srgbClr val="FFFFFF"/>
                          </a:solidFill>
                          <a:ln w="12700" cmpd="sng">
                            <a:solidFill>
                              <a:srgbClr val="4F81BD"/>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728D" w:rsidRDefault="0029728D" w:rsidP="00807E39">
                              <w:pPr>
                                <w:jc w:val="center"/>
                                <w:rPr>
                                  <w:sz w:val="16"/>
                                  <w:szCs w:val="16"/>
                                </w:rPr>
                              </w:pPr>
                              <w:r>
                                <w:rPr>
                                  <w:sz w:val="16"/>
                                  <w:szCs w:val="16"/>
                                </w:rPr>
                                <w:t>Dr A. CANIVET</w:t>
                              </w:r>
                            </w:p>
                            <w:p w:rsidR="0029728D" w:rsidRDefault="0029728D" w:rsidP="00807E39">
                              <w:pPr>
                                <w:jc w:val="center"/>
                                <w:rPr>
                                  <w:sz w:val="16"/>
                                  <w:szCs w:val="16"/>
                                </w:rPr>
                              </w:pPr>
                              <w:r>
                                <w:rPr>
                                  <w:sz w:val="16"/>
                                  <w:szCs w:val="16"/>
                                </w:rPr>
                                <w:t>Praticien hygiéniste</w:t>
                              </w:r>
                            </w:p>
                            <w:p w:rsidR="0029728D" w:rsidRPr="00A247E8" w:rsidRDefault="0029728D" w:rsidP="00807E39">
                              <w:pPr>
                                <w:jc w:val="center"/>
                                <w:rPr>
                                  <w:sz w:val="16"/>
                                  <w:szCs w:val="16"/>
                                </w:rPr>
                              </w:pPr>
                              <w:r w:rsidRPr="00A247E8">
                                <w:rPr>
                                  <w:sz w:val="16"/>
                                  <w:szCs w:val="16"/>
                                </w:rPr>
                                <w:t>Responsable de l’EOH</w:t>
                              </w:r>
                            </w:p>
                          </w:txbxContent>
                        </wps:txbx>
                        <wps:bodyPr rot="0" vert="horz" wrap="square" lIns="91440" tIns="45720" rIns="91440" bIns="45720" anchor="ctr" anchorCtr="0" upright="1">
                          <a:noAutofit/>
                        </wps:bodyPr>
                      </wps:wsp>
                      <wps:wsp>
                        <wps:cNvPr id="13" name="Rectangle 74"/>
                        <wps:cNvSpPr>
                          <a:spLocks noChangeArrowheads="1"/>
                        </wps:cNvSpPr>
                        <wps:spPr bwMode="auto">
                          <a:xfrm>
                            <a:off x="4019405" y="1318210"/>
                            <a:ext cx="1701945" cy="387350"/>
                          </a:xfrm>
                          <a:prstGeom prst="rect">
                            <a:avLst/>
                          </a:prstGeom>
                          <a:solidFill>
                            <a:srgbClr val="FFFFFF"/>
                          </a:solidFill>
                          <a:ln w="12700" cmpd="sng">
                            <a:solidFill>
                              <a:srgbClr val="4F81BD"/>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728D" w:rsidRDefault="00A75BA6" w:rsidP="00807E39">
                              <w:pPr>
                                <w:jc w:val="center"/>
                                <w:rPr>
                                  <w:sz w:val="16"/>
                                  <w:szCs w:val="16"/>
                                </w:rPr>
                              </w:pPr>
                              <w:r>
                                <w:rPr>
                                  <w:sz w:val="16"/>
                                  <w:szCs w:val="16"/>
                                </w:rPr>
                                <w:t>C. DUVAL, IDE</w:t>
                              </w:r>
                              <w:r w:rsidR="0029728D">
                                <w:rPr>
                                  <w:sz w:val="16"/>
                                  <w:szCs w:val="16"/>
                                </w:rPr>
                                <w:t xml:space="preserve"> hygiéniste</w:t>
                              </w:r>
                            </w:p>
                            <w:p w:rsidR="0029728D" w:rsidRPr="00913787" w:rsidRDefault="0029728D" w:rsidP="00807E39">
                              <w:pPr>
                                <w:jc w:val="center"/>
                                <w:rPr>
                                  <w:sz w:val="16"/>
                                  <w:szCs w:val="16"/>
                                </w:rPr>
                              </w:pPr>
                              <w:r>
                                <w:rPr>
                                  <w:sz w:val="16"/>
                                  <w:szCs w:val="16"/>
                                </w:rPr>
                                <w:t>C. HUYNH, MER hygiéniste</w:t>
                              </w:r>
                            </w:p>
                          </w:txbxContent>
                        </wps:txbx>
                        <wps:bodyPr rot="0" vert="horz" wrap="square" lIns="91440" tIns="45720" rIns="91440" bIns="45720" anchor="ctr" anchorCtr="0" upright="1">
                          <a:noAutofit/>
                        </wps:bodyPr>
                      </wps:wsp>
                      <wps:wsp>
                        <wps:cNvPr id="14" name="Rectangle 76"/>
                        <wps:cNvSpPr>
                          <a:spLocks noChangeArrowheads="1"/>
                        </wps:cNvSpPr>
                        <wps:spPr bwMode="auto">
                          <a:xfrm>
                            <a:off x="2630275" y="1981835"/>
                            <a:ext cx="2453792" cy="248285"/>
                          </a:xfrm>
                          <a:prstGeom prst="rect">
                            <a:avLst/>
                          </a:prstGeom>
                          <a:solidFill>
                            <a:srgbClr val="FFFFFF"/>
                          </a:solidFill>
                          <a:ln w="12700" cmpd="sng">
                            <a:solidFill>
                              <a:srgbClr val="4F81BD"/>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728D" w:rsidRPr="00913787" w:rsidRDefault="0029728D" w:rsidP="00807E39">
                              <w:pPr>
                                <w:jc w:val="center"/>
                                <w:rPr>
                                  <w:sz w:val="16"/>
                                  <w:szCs w:val="16"/>
                                </w:rPr>
                              </w:pPr>
                              <w:r>
                                <w:rPr>
                                  <w:sz w:val="16"/>
                                  <w:szCs w:val="16"/>
                                </w:rPr>
                                <w:t>Interne, externe</w:t>
                              </w:r>
                            </w:p>
                          </w:txbxContent>
                        </wps:txbx>
                        <wps:bodyPr rot="0" vert="horz" wrap="square" lIns="91440" tIns="45720" rIns="91440" bIns="45720" anchor="ctr" anchorCtr="0" upright="1">
                          <a:noAutofit/>
                        </wps:bodyPr>
                      </wps:wsp>
                      <wps:wsp>
                        <wps:cNvPr id="15" name="Rectangle 78"/>
                        <wps:cNvSpPr>
                          <a:spLocks noChangeArrowheads="1"/>
                        </wps:cNvSpPr>
                        <wps:spPr bwMode="auto">
                          <a:xfrm>
                            <a:off x="2809344" y="983259"/>
                            <a:ext cx="2061845" cy="248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mpd="sng">
                                <a:solidFill>
                                  <a:srgbClr val="4F81BD"/>
                                </a:solidFill>
                                <a:prstDash val="solid"/>
                                <a:miter lim="800000"/>
                                <a:headEnd/>
                                <a:tailEnd/>
                              </a14:hiddenLine>
                            </a:ext>
                            <a:ext uri="{AF507438-7753-43E0-B8FC-AC1667EBCBE1}">
                              <a14:hiddenEffects xmlns:a14="http://schemas.microsoft.com/office/drawing/2010/main">
                                <a:effectLst/>
                              </a14:hiddenEffects>
                            </a:ext>
                          </a:extLst>
                        </wps:spPr>
                        <wps:txbx>
                          <w:txbxContent>
                            <w:p w:rsidR="0029728D" w:rsidRPr="00F166FD" w:rsidRDefault="0029728D" w:rsidP="00807E39">
                              <w:pPr>
                                <w:jc w:val="center"/>
                                <w:rPr>
                                  <w:b/>
                                  <w:sz w:val="16"/>
                                  <w:szCs w:val="16"/>
                                </w:rPr>
                              </w:pPr>
                              <w:r w:rsidRPr="00F166FD">
                                <w:rPr>
                                  <w:b/>
                                  <w:sz w:val="16"/>
                                  <w:szCs w:val="16"/>
                                </w:rPr>
                                <w:t>Equipe Opérationnelle d’Hygiène</w:t>
                              </w:r>
                            </w:p>
                          </w:txbxContent>
                        </wps:txbx>
                        <wps:bodyPr rot="0" vert="horz" wrap="square" lIns="91440" tIns="45720" rIns="91440" bIns="45720" anchor="t" anchorCtr="0" upright="1">
                          <a:noAutofit/>
                        </wps:bodyPr>
                      </wps:wsp>
                      <wps:wsp>
                        <wps:cNvPr id="16" name="AutoShape 79"/>
                        <wps:cNvCnPr>
                          <a:cxnSpLocks noChangeShapeType="1"/>
                          <a:stCxn id="10" idx="2"/>
                          <a:endCxn id="12" idx="0"/>
                        </wps:cNvCnPr>
                        <wps:spPr bwMode="auto">
                          <a:xfrm>
                            <a:off x="2842048" y="698500"/>
                            <a:ext cx="6218" cy="549864"/>
                          </a:xfrm>
                          <a:prstGeom prst="straightConnector1">
                            <a:avLst/>
                          </a:prstGeom>
                          <a:noFill/>
                          <a:ln w="9525">
                            <a:solidFill>
                              <a:srgbClr val="4F81BD"/>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7" name="AutoShape 80"/>
                        <wps:cNvCnPr>
                          <a:cxnSpLocks noChangeShapeType="1"/>
                          <a:stCxn id="11" idx="2"/>
                          <a:endCxn id="13" idx="0"/>
                        </wps:cNvCnPr>
                        <wps:spPr bwMode="auto">
                          <a:xfrm flipH="1">
                            <a:off x="4870378" y="698500"/>
                            <a:ext cx="812" cy="619710"/>
                          </a:xfrm>
                          <a:prstGeom prst="straightConnector1">
                            <a:avLst/>
                          </a:prstGeom>
                          <a:noFill/>
                          <a:ln w="9525">
                            <a:solidFill>
                              <a:srgbClr val="4F81BD"/>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 name="AutoShape 81"/>
                        <wps:cNvCnPr>
                          <a:cxnSpLocks noChangeShapeType="1"/>
                          <a:stCxn id="9" idx="2"/>
                          <a:endCxn id="7" idx="0"/>
                        </wps:cNvCnPr>
                        <wps:spPr bwMode="auto">
                          <a:xfrm flipH="1">
                            <a:off x="771718" y="816610"/>
                            <a:ext cx="317" cy="666292"/>
                          </a:xfrm>
                          <a:prstGeom prst="straightConnector1">
                            <a:avLst/>
                          </a:prstGeom>
                          <a:noFill/>
                          <a:ln w="9525" cap="flat">
                            <a:solidFill>
                              <a:srgbClr val="4F81BD"/>
                            </a:solidFill>
                            <a:prstDash val="dash"/>
                            <a:round/>
                            <a:headEnd type="none" w="med" len="med"/>
                            <a:tailEnd type="triangle" w="med" len="med"/>
                          </a:ln>
                          <a:extLst>
                            <a:ext uri="{909E8E84-426E-40DD-AFC4-6F175D3DCCD1}">
                              <a14:hiddenFill xmlns:a14="http://schemas.microsoft.com/office/drawing/2010/main">
                                <a:noFill/>
                              </a14:hiddenFill>
                            </a:ext>
                          </a:extLst>
                        </wps:spPr>
                        <wps:bodyPr/>
                      </wps:wsp>
                      <wps:wsp>
                        <wps:cNvPr id="19" name="AutoShape 82"/>
                        <wps:cNvCnPr>
                          <a:cxnSpLocks noChangeShapeType="1"/>
                          <a:stCxn id="12" idx="3"/>
                          <a:endCxn id="13" idx="1"/>
                        </wps:cNvCnPr>
                        <wps:spPr bwMode="auto">
                          <a:xfrm flipV="1">
                            <a:off x="3498850" y="1511885"/>
                            <a:ext cx="520555" cy="1281"/>
                          </a:xfrm>
                          <a:prstGeom prst="straightConnector1">
                            <a:avLst/>
                          </a:prstGeom>
                          <a:noFill/>
                          <a:ln w="9525" cap="flat">
                            <a:solidFill>
                              <a:srgbClr val="4F81BD"/>
                            </a:solidFill>
                            <a:prstDash val="dash"/>
                            <a:round/>
                            <a:headEnd type="none" w="med" len="med"/>
                            <a:tailEnd type="triangle" w="med" len="med"/>
                          </a:ln>
                          <a:extLst>
                            <a:ext uri="{909E8E84-426E-40DD-AFC4-6F175D3DCCD1}">
                              <a14:hiddenFill xmlns:a14="http://schemas.microsoft.com/office/drawing/2010/main">
                                <a:noFill/>
                              </a14:hiddenFill>
                            </a:ext>
                          </a:extLst>
                        </wps:spPr>
                        <wps:bodyPr/>
                      </wps:wsp>
                      <wps:wsp>
                        <wps:cNvPr id="23" name="Connecteur droit avec flèche 23"/>
                        <wps:cNvCnPr>
                          <a:stCxn id="13" idx="2"/>
                        </wps:cNvCnPr>
                        <wps:spPr>
                          <a:xfrm>
                            <a:off x="4870378" y="1705560"/>
                            <a:ext cx="637" cy="276238"/>
                          </a:xfrm>
                          <a:prstGeom prst="straightConnector1">
                            <a:avLst/>
                          </a:prstGeom>
                          <a:ln>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 name="Connecteur droit avec flèche 25"/>
                        <wps:cNvCnPr/>
                        <wps:spPr>
                          <a:xfrm>
                            <a:off x="2863407" y="1777944"/>
                            <a:ext cx="1" cy="203853"/>
                          </a:xfrm>
                          <a:prstGeom prst="straightConnector1">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 name="Connecteur droit avec flèche 26"/>
                        <wps:cNvCnPr>
                          <a:stCxn id="7" idx="3"/>
                          <a:endCxn id="3" idx="1"/>
                        </wps:cNvCnPr>
                        <wps:spPr>
                          <a:xfrm>
                            <a:off x="1525145" y="1676577"/>
                            <a:ext cx="557655" cy="2415"/>
                          </a:xfrm>
                          <a:prstGeom prst="straightConnector1">
                            <a:avLst/>
                          </a:prstGeom>
                          <a:ln>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 name="Rectangle 28"/>
                        <wps:cNvSpPr>
                          <a:spLocks noChangeArrowheads="1"/>
                        </wps:cNvSpPr>
                        <wps:spPr bwMode="auto">
                          <a:xfrm>
                            <a:off x="2443591" y="2831455"/>
                            <a:ext cx="734463" cy="613198"/>
                          </a:xfrm>
                          <a:prstGeom prst="rect">
                            <a:avLst/>
                          </a:prstGeom>
                          <a:solidFill>
                            <a:srgbClr val="FFFFFF"/>
                          </a:solidFill>
                          <a:ln w="31750" cmpd="sng">
                            <a:solidFill>
                              <a:srgbClr val="4F81BD"/>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728D" w:rsidRDefault="0029728D" w:rsidP="002F2DB0">
                              <w:pPr>
                                <w:pStyle w:val="NormalWeb"/>
                                <w:spacing w:before="0" w:beforeAutospacing="0" w:after="0" w:afterAutospacing="0"/>
                                <w:jc w:val="center"/>
                              </w:pPr>
                              <w:r>
                                <w:rPr>
                                  <w:rFonts w:ascii="Century Gothic" w:hAnsi="Century Gothic"/>
                                  <w:sz w:val="16"/>
                                  <w:szCs w:val="16"/>
                                </w:rPr>
                                <w:t>Services de soins</w:t>
                              </w:r>
                            </w:p>
                          </w:txbxContent>
                        </wps:txbx>
                        <wps:bodyPr rot="0" vert="horz" wrap="square" lIns="91440" tIns="45720" rIns="91440" bIns="45720" anchor="ctr" anchorCtr="0" upright="1">
                          <a:noAutofit/>
                        </wps:bodyPr>
                      </wps:wsp>
                      <wps:wsp>
                        <wps:cNvPr id="29" name="Rectangle 29"/>
                        <wps:cNvSpPr>
                          <a:spLocks noChangeArrowheads="1"/>
                        </wps:cNvSpPr>
                        <wps:spPr bwMode="auto">
                          <a:xfrm>
                            <a:off x="3177979" y="2831402"/>
                            <a:ext cx="779735" cy="612742"/>
                          </a:xfrm>
                          <a:prstGeom prst="rect">
                            <a:avLst/>
                          </a:prstGeom>
                          <a:solidFill>
                            <a:srgbClr val="FFFFFF"/>
                          </a:solidFill>
                          <a:ln w="31750" cmpd="sng">
                            <a:solidFill>
                              <a:srgbClr val="4F81BD"/>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728D" w:rsidRDefault="0029728D" w:rsidP="002F2DB0">
                              <w:pPr>
                                <w:pStyle w:val="NormalWeb"/>
                                <w:spacing w:before="0" w:beforeAutospacing="0" w:after="0" w:afterAutospacing="0"/>
                                <w:jc w:val="center"/>
                              </w:pPr>
                              <w:r>
                                <w:rPr>
                                  <w:rFonts w:ascii="Century Gothic" w:hAnsi="Century Gothic"/>
                                  <w:sz w:val="16"/>
                                  <w:szCs w:val="16"/>
                                </w:rPr>
                                <w:t>Services médico-techniques</w:t>
                              </w:r>
                            </w:p>
                          </w:txbxContent>
                        </wps:txbx>
                        <wps:bodyPr rot="0" vert="horz" wrap="square" lIns="91440" tIns="45720" rIns="91440" bIns="45720" anchor="ctr" anchorCtr="0" upright="1">
                          <a:noAutofit/>
                        </wps:bodyPr>
                      </wps:wsp>
                      <wps:wsp>
                        <wps:cNvPr id="30" name="Rectangle 30"/>
                        <wps:cNvSpPr>
                          <a:spLocks noChangeArrowheads="1"/>
                        </wps:cNvSpPr>
                        <wps:spPr bwMode="auto">
                          <a:xfrm>
                            <a:off x="3957575" y="2831091"/>
                            <a:ext cx="820757" cy="612234"/>
                          </a:xfrm>
                          <a:prstGeom prst="rect">
                            <a:avLst/>
                          </a:prstGeom>
                          <a:solidFill>
                            <a:srgbClr val="FFFFFF"/>
                          </a:solidFill>
                          <a:ln w="31750" cmpd="sng">
                            <a:solidFill>
                              <a:srgbClr val="4F81BD"/>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728D" w:rsidRDefault="0029728D" w:rsidP="002F2DB0">
                              <w:pPr>
                                <w:pStyle w:val="NormalWeb"/>
                                <w:spacing w:before="0" w:beforeAutospacing="0" w:after="0" w:afterAutospacing="0"/>
                                <w:jc w:val="center"/>
                              </w:pPr>
                              <w:r>
                                <w:rPr>
                                  <w:rFonts w:ascii="Century Gothic" w:hAnsi="Century Gothic"/>
                                  <w:sz w:val="16"/>
                                  <w:szCs w:val="16"/>
                                </w:rPr>
                                <w:t>Services techniques</w:t>
                              </w:r>
                            </w:p>
                          </w:txbxContent>
                        </wps:txbx>
                        <wps:bodyPr rot="0" vert="horz" wrap="square" lIns="91440" tIns="45720" rIns="91440" bIns="45720" anchor="ctr" anchorCtr="0" upright="1">
                          <a:noAutofit/>
                        </wps:bodyPr>
                      </wps:wsp>
                      <wps:wsp>
                        <wps:cNvPr id="31" name="Rectangle 31"/>
                        <wps:cNvSpPr>
                          <a:spLocks noChangeArrowheads="1"/>
                        </wps:cNvSpPr>
                        <wps:spPr bwMode="auto">
                          <a:xfrm>
                            <a:off x="4778258" y="2833988"/>
                            <a:ext cx="734060" cy="610223"/>
                          </a:xfrm>
                          <a:prstGeom prst="rect">
                            <a:avLst/>
                          </a:prstGeom>
                          <a:solidFill>
                            <a:srgbClr val="FFFFFF"/>
                          </a:solidFill>
                          <a:ln w="31750" cmpd="sng">
                            <a:solidFill>
                              <a:srgbClr val="4F81BD"/>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728D" w:rsidRDefault="0029728D" w:rsidP="002F2DB0">
                              <w:pPr>
                                <w:pStyle w:val="NormalWeb"/>
                                <w:spacing w:before="0" w:beforeAutospacing="0" w:after="0" w:afterAutospacing="0"/>
                                <w:jc w:val="center"/>
                              </w:pPr>
                              <w:r>
                                <w:rPr>
                                  <w:rFonts w:ascii="Century Gothic" w:hAnsi="Century Gothic"/>
                                  <w:sz w:val="16"/>
                                  <w:szCs w:val="16"/>
                                </w:rPr>
                                <w:t>Services logistiques</w:t>
                              </w:r>
                            </w:p>
                          </w:txbxContent>
                        </wps:txbx>
                        <wps:bodyPr rot="0" vert="horz" wrap="square" lIns="91440" tIns="45720" rIns="91440" bIns="45720" anchor="ctr" anchorCtr="0" upright="1">
                          <a:noAutofit/>
                        </wps:bodyPr>
                      </wps:wsp>
                      <wps:wsp>
                        <wps:cNvPr id="32" name="Rectangle 32"/>
                        <wps:cNvSpPr>
                          <a:spLocks noChangeArrowheads="1"/>
                        </wps:cNvSpPr>
                        <wps:spPr bwMode="auto">
                          <a:xfrm>
                            <a:off x="5512250" y="2833988"/>
                            <a:ext cx="733425" cy="608895"/>
                          </a:xfrm>
                          <a:prstGeom prst="rect">
                            <a:avLst/>
                          </a:prstGeom>
                          <a:solidFill>
                            <a:srgbClr val="FFFFFF"/>
                          </a:solidFill>
                          <a:ln w="31750" cmpd="sng">
                            <a:solidFill>
                              <a:srgbClr val="4F81BD"/>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728D" w:rsidRDefault="0029728D" w:rsidP="002F2DB0">
                              <w:pPr>
                                <w:pStyle w:val="NormalWeb"/>
                                <w:spacing w:before="0" w:beforeAutospacing="0" w:after="0" w:afterAutospacing="0"/>
                                <w:jc w:val="center"/>
                              </w:pPr>
                              <w:r>
                                <w:rPr>
                                  <w:rFonts w:ascii="Century Gothic" w:hAnsi="Century Gothic"/>
                                  <w:sz w:val="16"/>
                                  <w:szCs w:val="16"/>
                                </w:rPr>
                                <w:t>Santé au travail</w:t>
                              </w:r>
                            </w:p>
                          </w:txbxContent>
                        </wps:txbx>
                        <wps:bodyPr rot="0" vert="horz" wrap="square" lIns="91440" tIns="45720" rIns="91440" bIns="45720" anchor="ctr" anchorCtr="0" upright="1">
                          <a:noAutofit/>
                        </wps:bodyPr>
                      </wps:wsp>
                      <wps:wsp>
                        <wps:cNvPr id="27" name="Connecteur droit avec flèche 27"/>
                        <wps:cNvCnPr>
                          <a:endCxn id="28" idx="0"/>
                        </wps:cNvCnPr>
                        <wps:spPr>
                          <a:xfrm>
                            <a:off x="2810736" y="2354888"/>
                            <a:ext cx="74" cy="476567"/>
                          </a:xfrm>
                          <a:prstGeom prst="straightConnector1">
                            <a:avLst/>
                          </a:prstGeom>
                          <a:ln>
                            <a:solidFill>
                              <a:schemeClr val="accent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4" name="Connecteur droit avec flèche 34"/>
                        <wps:cNvCnPr/>
                        <wps:spPr>
                          <a:xfrm>
                            <a:off x="3568462" y="2351489"/>
                            <a:ext cx="0" cy="476250"/>
                          </a:xfrm>
                          <a:prstGeom prst="straightConnector1">
                            <a:avLst/>
                          </a:prstGeom>
                          <a:ln>
                            <a:solidFill>
                              <a:schemeClr val="accent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 name="Connecteur droit avec flèche 35"/>
                        <wps:cNvCnPr/>
                        <wps:spPr>
                          <a:xfrm>
                            <a:off x="4373133" y="2358102"/>
                            <a:ext cx="0" cy="476250"/>
                          </a:xfrm>
                          <a:prstGeom prst="straightConnector1">
                            <a:avLst/>
                          </a:prstGeom>
                          <a:ln>
                            <a:solidFill>
                              <a:schemeClr val="accent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 name="Connecteur droit avec flèche 36"/>
                        <wps:cNvCnPr/>
                        <wps:spPr>
                          <a:xfrm>
                            <a:off x="5133791" y="2351489"/>
                            <a:ext cx="0" cy="476250"/>
                          </a:xfrm>
                          <a:prstGeom prst="straightConnector1">
                            <a:avLst/>
                          </a:prstGeom>
                          <a:ln>
                            <a:solidFill>
                              <a:schemeClr val="accent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 name="Connecteur droit avec flèche 37"/>
                        <wps:cNvCnPr>
                          <a:endCxn id="32" idx="0"/>
                        </wps:cNvCnPr>
                        <wps:spPr>
                          <a:xfrm>
                            <a:off x="5674630" y="2350947"/>
                            <a:ext cx="204320" cy="483041"/>
                          </a:xfrm>
                          <a:prstGeom prst="straightConnector1">
                            <a:avLst/>
                          </a:prstGeom>
                          <a:ln>
                            <a:solidFill>
                              <a:schemeClr val="accent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8" name="Rectangle 38"/>
                        <wps:cNvSpPr>
                          <a:spLocks noChangeArrowheads="1"/>
                        </wps:cNvSpPr>
                        <wps:spPr bwMode="auto">
                          <a:xfrm>
                            <a:off x="1616537" y="2834246"/>
                            <a:ext cx="826900" cy="608573"/>
                          </a:xfrm>
                          <a:prstGeom prst="rect">
                            <a:avLst/>
                          </a:prstGeom>
                          <a:solidFill>
                            <a:srgbClr val="FFFFFF"/>
                          </a:solidFill>
                          <a:ln w="31750" cmpd="sng">
                            <a:solidFill>
                              <a:srgbClr val="4F81BD"/>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728D" w:rsidRDefault="0029728D" w:rsidP="00D21909">
                              <w:pPr>
                                <w:pStyle w:val="NormalWeb"/>
                                <w:spacing w:before="0" w:beforeAutospacing="0" w:after="0" w:afterAutospacing="0"/>
                                <w:jc w:val="center"/>
                              </w:pPr>
                              <w:r>
                                <w:rPr>
                                  <w:rFonts w:ascii="Century Gothic" w:hAnsi="Century Gothic"/>
                                  <w:sz w:val="16"/>
                                  <w:szCs w:val="16"/>
                                </w:rPr>
                                <w:t>Service qualité et gestion des risques</w:t>
                              </w:r>
                            </w:p>
                          </w:txbxContent>
                        </wps:txbx>
                        <wps:bodyPr rot="0" vert="horz" wrap="square" lIns="91440" tIns="45720" rIns="91440" bIns="45720" anchor="ctr" anchorCtr="0" upright="1">
                          <a:noAutofit/>
                        </wps:bodyPr>
                      </wps:wsp>
                      <wps:wsp>
                        <wps:cNvPr id="39" name="Connecteur droit avec flèche 39"/>
                        <wps:cNvCnPr>
                          <a:endCxn id="38" idx="0"/>
                        </wps:cNvCnPr>
                        <wps:spPr>
                          <a:xfrm flipH="1">
                            <a:off x="2029972" y="2355240"/>
                            <a:ext cx="274070" cy="479006"/>
                          </a:xfrm>
                          <a:prstGeom prst="straightConnector1">
                            <a:avLst/>
                          </a:prstGeom>
                          <a:ln>
                            <a:solidFill>
                              <a:schemeClr val="accent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 name="Rectangle 66"/>
                        <wps:cNvSpPr>
                          <a:spLocks noChangeArrowheads="1"/>
                        </wps:cNvSpPr>
                        <wps:spPr bwMode="auto">
                          <a:xfrm>
                            <a:off x="18925" y="107950"/>
                            <a:ext cx="1506855" cy="414655"/>
                          </a:xfrm>
                          <a:prstGeom prst="rect">
                            <a:avLst/>
                          </a:prstGeom>
                          <a:solidFill>
                            <a:srgbClr val="FFFFFF"/>
                          </a:solidFill>
                          <a:ln w="31750" cmpd="sng">
                            <a:solidFill>
                              <a:srgbClr val="4F81BD"/>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728D" w:rsidRPr="00913787" w:rsidRDefault="0029728D" w:rsidP="00807E39">
                              <w:pPr>
                                <w:jc w:val="center"/>
                                <w:rPr>
                                  <w:sz w:val="16"/>
                                  <w:szCs w:val="16"/>
                                </w:rPr>
                              </w:pPr>
                              <w:r w:rsidRPr="00913787">
                                <w:rPr>
                                  <w:sz w:val="16"/>
                                  <w:szCs w:val="16"/>
                                </w:rPr>
                                <w:t>Conférence médicale d’établissement</w:t>
                              </w:r>
                            </w:p>
                          </w:txbxContent>
                        </wps:txbx>
                        <wps:bodyPr rot="0" vert="horz" wrap="square" lIns="91440" tIns="45720" rIns="91440" bIns="45720" anchor="ctr" anchorCtr="0" upright="1">
                          <a:noAutofit/>
                        </wps:bodyPr>
                      </wps:wsp>
                      <wps:wsp>
                        <wps:cNvPr id="7" name="Rectangle 68"/>
                        <wps:cNvSpPr>
                          <a:spLocks noChangeArrowheads="1"/>
                        </wps:cNvSpPr>
                        <wps:spPr bwMode="auto">
                          <a:xfrm>
                            <a:off x="18290" y="1482902"/>
                            <a:ext cx="1506855" cy="387350"/>
                          </a:xfrm>
                          <a:prstGeom prst="rect">
                            <a:avLst/>
                          </a:prstGeom>
                          <a:solidFill>
                            <a:srgbClr val="FFFFFF"/>
                          </a:solidFill>
                          <a:ln w="31750" cmpd="sng">
                            <a:solidFill>
                              <a:srgbClr val="4F81BD"/>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728D" w:rsidRPr="00913787" w:rsidRDefault="0029728D" w:rsidP="00807E39">
                              <w:pPr>
                                <w:jc w:val="center"/>
                                <w:rPr>
                                  <w:sz w:val="16"/>
                                  <w:szCs w:val="16"/>
                                </w:rPr>
                              </w:pPr>
                              <w:r w:rsidRPr="00913787">
                                <w:rPr>
                                  <w:sz w:val="16"/>
                                  <w:szCs w:val="16"/>
                                </w:rPr>
                                <w:t>Comité de lutte contre les infections nosocomiales</w:t>
                              </w:r>
                            </w:p>
                          </w:txbxContent>
                        </wps:txbx>
                        <wps:bodyPr rot="0" vert="horz" wrap="square" lIns="91440" tIns="45720" rIns="91440" bIns="45720" anchor="ctr" anchorCtr="0" upright="1">
                          <a:noAutofit/>
                        </wps:bodyPr>
                      </wps:wsp>
                      <wps:wsp>
                        <wps:cNvPr id="4" name="Rectangle 64"/>
                        <wps:cNvSpPr>
                          <a:spLocks noChangeArrowheads="1"/>
                        </wps:cNvSpPr>
                        <wps:spPr bwMode="auto">
                          <a:xfrm>
                            <a:off x="2260070" y="107950"/>
                            <a:ext cx="1163955" cy="295275"/>
                          </a:xfrm>
                          <a:prstGeom prst="rect">
                            <a:avLst/>
                          </a:prstGeom>
                          <a:solidFill>
                            <a:srgbClr val="FFFFFF"/>
                          </a:solidFill>
                          <a:ln w="31750" cmpd="sng">
                            <a:solidFill>
                              <a:srgbClr val="4F81BD"/>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728D" w:rsidRPr="00913787" w:rsidRDefault="0029728D" w:rsidP="00807E39">
                              <w:pPr>
                                <w:jc w:val="center"/>
                                <w:rPr>
                                  <w:sz w:val="16"/>
                                  <w:szCs w:val="16"/>
                                </w:rPr>
                              </w:pPr>
                              <w:r w:rsidRPr="00913787">
                                <w:rPr>
                                  <w:sz w:val="16"/>
                                  <w:szCs w:val="16"/>
                                </w:rPr>
                                <w:t>Direction</w:t>
                              </w:r>
                            </w:p>
                          </w:txbxContent>
                        </wps:txbx>
                        <wps:bodyPr rot="0" vert="horz" wrap="square" lIns="91440" tIns="45720" rIns="91440" bIns="45720" anchor="ctr" anchorCtr="0" upright="1">
                          <a:noAutofit/>
                        </wps:bodyPr>
                      </wps:wsp>
                      <wps:wsp>
                        <wps:cNvPr id="5" name="Rectangle 65"/>
                        <wps:cNvSpPr>
                          <a:spLocks noChangeArrowheads="1"/>
                        </wps:cNvSpPr>
                        <wps:spPr bwMode="auto">
                          <a:xfrm>
                            <a:off x="4289530" y="107950"/>
                            <a:ext cx="1163955" cy="295275"/>
                          </a:xfrm>
                          <a:prstGeom prst="rect">
                            <a:avLst/>
                          </a:prstGeom>
                          <a:solidFill>
                            <a:srgbClr val="FFFFFF"/>
                          </a:solidFill>
                          <a:ln w="31750" cmpd="sng">
                            <a:solidFill>
                              <a:srgbClr val="4F81BD"/>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728D" w:rsidRPr="00913787" w:rsidRDefault="0029728D" w:rsidP="00807E39">
                              <w:pPr>
                                <w:jc w:val="center"/>
                                <w:rPr>
                                  <w:sz w:val="16"/>
                                  <w:szCs w:val="16"/>
                                </w:rPr>
                              </w:pPr>
                              <w:r w:rsidRPr="00913787">
                                <w:rPr>
                                  <w:sz w:val="16"/>
                                  <w:szCs w:val="16"/>
                                </w:rPr>
                                <w:t>Direction des soins</w:t>
                              </w:r>
                            </w:p>
                          </w:txbxContent>
                        </wps:txbx>
                        <wps:bodyPr rot="0" vert="horz" wrap="square" lIns="91440" tIns="45720" rIns="91440" bIns="45720" anchor="ctr" anchorCtr="0" upright="1">
                          <a:noAutofit/>
                        </wps:bodyPr>
                      </wps:wsp>
                      <wps:wsp>
                        <wps:cNvPr id="33" name="Connecteur droit avec flèche 33"/>
                        <wps:cNvCnPr/>
                        <wps:spPr>
                          <a:xfrm>
                            <a:off x="479523" y="3775420"/>
                            <a:ext cx="292597" cy="0"/>
                          </a:xfrm>
                          <a:prstGeom prst="straightConnector1">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1" name="Connecteur droit avec flèche 41"/>
                        <wps:cNvCnPr/>
                        <wps:spPr>
                          <a:xfrm>
                            <a:off x="479528" y="3884431"/>
                            <a:ext cx="292100" cy="0"/>
                          </a:xfrm>
                          <a:prstGeom prst="straightConnector1">
                            <a:avLst/>
                          </a:prstGeom>
                          <a:ln>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0" name="Zone de texte 40"/>
                        <wps:cNvSpPr txBox="1"/>
                        <wps:spPr>
                          <a:xfrm>
                            <a:off x="771634" y="3650285"/>
                            <a:ext cx="1258340" cy="3509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728D" w:rsidRPr="006A0FF2" w:rsidRDefault="0029728D">
                              <w:pPr>
                                <w:rPr>
                                  <w:sz w:val="16"/>
                                </w:rPr>
                              </w:pPr>
                              <w:r w:rsidRPr="006A0FF2">
                                <w:rPr>
                                  <w:sz w:val="16"/>
                                </w:rPr>
                                <w:t>Lien hiérarchique</w:t>
                              </w:r>
                            </w:p>
                            <w:p w:rsidR="0029728D" w:rsidRPr="006A0FF2" w:rsidRDefault="0029728D">
                              <w:pPr>
                                <w:rPr>
                                  <w:sz w:val="16"/>
                                </w:rPr>
                              </w:pPr>
                              <w:r w:rsidRPr="006A0FF2">
                                <w:rPr>
                                  <w:sz w:val="16"/>
                                </w:rPr>
                                <w:t>Lien fonctionnel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Zone de dessin 60" o:spid="_x0000_s1028" editas="canvas" style="width:499.95pt;height:320.25pt;mso-position-horizontal-relative:char;mso-position-vertical-relative:line" coordsize="63493,4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">
                <v:shape id="_x0000_s1029" type="#_x0000_t75" style="position:absolute;width:63493;height:40671;visibility:visible;mso-wrap-style:square">
                  <v:fill o:detectmouseclick="t"/>
                  <v:path o:connecttype="none"/>
                </v:shape>
                <v:rect id="Rectangle 77" o:spid="_x0000_s1030" style="position:absolute;left:20828;top:9928;width:37176;height:13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x0FMUA&#10;AADaAAAADwAAAGRycy9kb3ducmV2LnhtbESPT2vCQBTE70K/w/KE3pqNFkJIXUVaBA+1UP9gvT2y&#10;zyR0923IbmP003cLBY/DzPyGmS0Ga0RPnW8cK5gkKQji0umGKwX73eopB+EDskbjmBRcycNi/jCa&#10;YaHdhT+p34ZKRAj7AhXUIbSFlL6syaJPXEscvbPrLIYou0rqDi8Rbo2cpmkmLTYcF2ps6bWm8nv7&#10;YxX0X2+nj00+HI7mtjya5j275dNMqcfxsHwBEWgI9/B/e60VPMPflX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HQUxQAAANoAAAAPAAAAAAAAAAAAAAAAAJgCAABkcnMv&#10;ZG93bnJldi54bWxQSwUGAAAAAAQABAD1AAAAigMAAAAA&#10;" fillcolor="#dbe5f1 [660]" strokecolor="#4f81bd" strokeweight="2.5pt">
                  <v:textbox>
                    <w:txbxContent>
                      <w:p w:rsidR="0029728D" w:rsidRPr="00913787" w:rsidRDefault="0029728D" w:rsidP="00807E39">
                        <w:pPr>
                          <w:rPr>
                            <w:sz w:val="16"/>
                            <w:szCs w:val="16"/>
                          </w:rPr>
                        </w:pPr>
                      </w:p>
                    </w:txbxContent>
                  </v:textbox>
                </v:rect>
                <v:rect id="Rectangle 70" o:spid="_x0000_s1031" style="position:absolute;left:182;top:18702;width:15069;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dfcEA&#10;AADaAAAADwAAAGRycy9kb3ducmV2LnhtbESPW4vCMBSE3xf8D+EIvq2pIotUo3jZBX1Z8YLPh+bY&#10;FJuT0sS2/nuzsODjMPPNMPNlZ0vRUO0LxwpGwwQEceZ0wbmCy/nncwrCB2SNpWNS8CQPy0XvY46p&#10;di0fqTmFXMQS9ikqMCFUqZQ+M2TRD11FHL2bqy2GKOtc6hrbWG5LOU6SL2mx4LhgsKKNoex+elgF&#10;03XX3k11PTz2E9247W/iNvSt1KDfrWYgAnXhHf6ndzpy8Hcl3g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i3X3BAAAA2gAAAA8AAAAAAAAAAAAAAAAAmAIAAGRycy9kb3du&#10;cmV2LnhtbFBLBQYAAAAABAAEAPUAAACGAwAAAAA=&#10;" strokecolor="#4f81bd" strokeweight="1pt">
                  <v:shadow color="#868686"/>
                  <v:textbox>
                    <w:txbxContent>
                      <w:p w:rsidR="0029728D" w:rsidRPr="00913787" w:rsidRDefault="0029728D" w:rsidP="00807E39">
                        <w:pPr>
                          <w:jc w:val="center"/>
                          <w:rPr>
                            <w:sz w:val="16"/>
                            <w:szCs w:val="16"/>
                          </w:rPr>
                        </w:pPr>
                        <w:r>
                          <w:rPr>
                            <w:sz w:val="16"/>
                            <w:szCs w:val="16"/>
                          </w:rPr>
                          <w:t>Président : Dr JF LE BRUN</w:t>
                        </w:r>
                      </w:p>
                    </w:txbxContent>
                  </v:textbox>
                </v:rect>
                <v:rect id="Rectangle 71" o:spid="_x0000_s1032" style="position:absolute;left:189;top:5226;width:15062;height:2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545sIA&#10;AADaAAAADwAAAGRycy9kb3ducmV2LnhtbESPQWvCQBSE74L/YXmCN90oUjR1E9S20F4UtfT8yL5m&#10;g9m3Ibsm6b/vFgoeh5n5htnmg61FR62vHCtYzBMQxIXTFZcKPq9vszUIH5A11o5JwQ95yLPxaIup&#10;dj2fqbuEUkQI+xQVmBCaVEpfGLLo564hjt63ay2GKNtS6hb7CLe1XCbJk7RYcVww2NDBUHG73K2C&#10;9X7ob6b5Ot0/VrpzL8fEHehVqelk2D2DCDSER/i//a4VbODvSrw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njmwgAAANoAAAAPAAAAAAAAAAAAAAAAAJgCAABkcnMvZG93&#10;bnJldi54bWxQSwUGAAAAAAQABAD1AAAAhwMAAAAA&#10;" strokecolor="#4f81bd" strokeweight="1pt">
                  <v:shadow color="#868686"/>
                  <v:textbox>
                    <w:txbxContent>
                      <w:p w:rsidR="0029728D" w:rsidRPr="00913787" w:rsidRDefault="0029728D" w:rsidP="00807E39">
                        <w:pPr>
                          <w:jc w:val="center"/>
                          <w:rPr>
                            <w:sz w:val="16"/>
                            <w:szCs w:val="16"/>
                          </w:rPr>
                        </w:pPr>
                        <w:r>
                          <w:rPr>
                            <w:sz w:val="16"/>
                            <w:szCs w:val="16"/>
                          </w:rPr>
                          <w:t>Président : Dr H. CROUET</w:t>
                        </w:r>
                      </w:p>
                    </w:txbxContent>
                  </v:textbox>
                </v:rect>
                <v:rect id="Rectangle 72" o:spid="_x0000_s1033" style="position:absolute;left:22600;top:4032;width:11640;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8L8QA&#10;AADbAAAADwAAAGRycy9kb3ducmV2LnhtbESPS2vDMBCE74X8B7GB3ho5JZTgRAl5NNBeWvIg58Xa&#10;WCbWyliK7f777qHQ2y4zO/Ptcj34WnXUxiqwgekkA0VcBFtxaeByPrzMQcWEbLEOTAZ+KMJ6NXpa&#10;Ym5Dz0fqTqlUEsIxRwMupSbXOhaOPMZJaIhFu4XWY5K1LbVtsZdwX+vXLHvTHiuWBocN7RwV99PD&#10;G5hvh/7umuv343Nmu7D/ysKO3o15Hg+bBahEQ/o3/11/WMEXev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kvC/EAAAA2wAAAA8AAAAAAAAAAAAAAAAAmAIAAGRycy9k&#10;b3ducmV2LnhtbFBLBQYAAAAABAAEAPUAAACJAwAAAAA=&#10;" strokecolor="#4f81bd" strokeweight="1pt">
                  <v:shadow color="#868686"/>
                  <v:textbox>
                    <w:txbxContent>
                      <w:p w:rsidR="0029728D" w:rsidRPr="00913787" w:rsidRDefault="0029728D" w:rsidP="00807E39">
                        <w:pPr>
                          <w:jc w:val="center"/>
                          <w:rPr>
                            <w:sz w:val="16"/>
                            <w:szCs w:val="16"/>
                          </w:rPr>
                        </w:pPr>
                        <w:r>
                          <w:rPr>
                            <w:sz w:val="16"/>
                            <w:szCs w:val="16"/>
                          </w:rPr>
                          <w:t>Pr K. MEFLAH</w:t>
                        </w:r>
                      </w:p>
                    </w:txbxContent>
                  </v:textbox>
                </v:rect>
                <v:rect id="Rectangle 73" o:spid="_x0000_s1034" style="position:absolute;left:42888;top:4032;width:11646;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gZtL8A&#10;AADbAAAADwAAAGRycy9kb3ducmV2LnhtbERPS4vCMBC+L/gfwgje1lQRkWoUn7BeVtYVz0MzNsVm&#10;UprYdv+9ERa8zcf3nMWqs6VoqPaFYwWjYQKCOHO64FzB5ffwOQPhA7LG0jEp+CMPq2XvY4Gpdi3/&#10;UHMOuYgh7FNUYEKoUil9ZsiiH7qKOHI3V1sMEda51DW2MdyWcpwkU2mx4NhgsKKtoex+flgFs03X&#10;3k11PT2OE9243XfitrRXatDv1nMQgbrwFv+7v3ScP4LXL/E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KBm0vwAAANsAAAAPAAAAAAAAAAAAAAAAAJgCAABkcnMvZG93bnJl&#10;di54bWxQSwUGAAAAAAQABAD1AAAAhAMAAAAA&#10;" strokecolor="#4f81bd" strokeweight="1pt">
                  <v:shadow color="#868686"/>
                  <v:textbox>
                    <w:txbxContent>
                      <w:p w:rsidR="0029728D" w:rsidRPr="00913787" w:rsidRDefault="0029728D" w:rsidP="00807E39">
                        <w:pPr>
                          <w:jc w:val="center"/>
                          <w:rPr>
                            <w:sz w:val="16"/>
                            <w:szCs w:val="16"/>
                          </w:rPr>
                        </w:pPr>
                        <w:r>
                          <w:rPr>
                            <w:sz w:val="16"/>
                            <w:szCs w:val="16"/>
                          </w:rPr>
                          <w:t>S. BENOIT</w:t>
                        </w:r>
                      </w:p>
                    </w:txbxContent>
                  </v:textbox>
                </v:rect>
                <v:rect id="Rectangle 69" o:spid="_x0000_s1035" style="position:absolute;left:21976;top:12483;width:13012;height:5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Hw8AA&#10;AADbAAAADwAAAGRycy9kb3ducmV2LnhtbERPS4vCMBC+C/6HMMLeNFUWkWqUXR+wXhQf7HloZpti&#10;MylNbLv/3giCt/n4nrNYdbYUDdW+cKxgPEpAEGdOF5wruF52wxkIH5A1lo5JwT95WC37vQWm2rV8&#10;ouYcchFD2KeowIRQpVL6zJBFP3IVceT+XG0xRFjnUtfYxnBbykmSTKXFgmODwYrWhrLb+W4VzL67&#10;9maq3+N9/6kbtzkkbk1bpT4G3dccRKAuvMUv94+O8yfw/CUe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qHw8AAAADbAAAADwAAAAAAAAAAAAAAAACYAgAAZHJzL2Rvd25y&#10;ZXYueG1sUEsFBgAAAAAEAAQA9QAAAIUDAAAAAA==&#10;" strokecolor="#4f81bd" strokeweight="1pt">
                  <v:shadow color="#868686"/>
                  <v:textbox>
                    <w:txbxContent>
                      <w:p w:rsidR="0029728D" w:rsidRDefault="0029728D" w:rsidP="00807E39">
                        <w:pPr>
                          <w:jc w:val="center"/>
                          <w:rPr>
                            <w:sz w:val="16"/>
                            <w:szCs w:val="16"/>
                          </w:rPr>
                        </w:pPr>
                        <w:r>
                          <w:rPr>
                            <w:sz w:val="16"/>
                            <w:szCs w:val="16"/>
                          </w:rPr>
                          <w:t>Dr A. CANIVET</w:t>
                        </w:r>
                      </w:p>
                      <w:p w:rsidR="0029728D" w:rsidRDefault="0029728D" w:rsidP="00807E39">
                        <w:pPr>
                          <w:jc w:val="center"/>
                          <w:rPr>
                            <w:sz w:val="16"/>
                            <w:szCs w:val="16"/>
                          </w:rPr>
                        </w:pPr>
                        <w:r>
                          <w:rPr>
                            <w:sz w:val="16"/>
                            <w:szCs w:val="16"/>
                          </w:rPr>
                          <w:t>Praticien hygiéniste</w:t>
                        </w:r>
                      </w:p>
                      <w:p w:rsidR="0029728D" w:rsidRPr="00A247E8" w:rsidRDefault="0029728D" w:rsidP="00807E39">
                        <w:pPr>
                          <w:jc w:val="center"/>
                          <w:rPr>
                            <w:sz w:val="16"/>
                            <w:szCs w:val="16"/>
                          </w:rPr>
                        </w:pPr>
                        <w:r w:rsidRPr="00A247E8">
                          <w:rPr>
                            <w:sz w:val="16"/>
                            <w:szCs w:val="16"/>
                          </w:rPr>
                          <w:t>Responsable de l’EOH</w:t>
                        </w:r>
                      </w:p>
                    </w:txbxContent>
                  </v:textbox>
                </v:rect>
                <v:rect id="Rectangle 74" o:spid="_x0000_s1036" style="position:absolute;left:40194;top:13182;width:17019;height:3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YiWMEA&#10;AADbAAAADwAAAGRycy9kb3ducmV2LnhtbERPTWvCQBC9C/0Pywi96UZbJKTZSKst2IulKj0P2Wk2&#10;mJ0N2TWJ/75bELzN431Ovh5tI3rqfO1YwWKegCAuna65UnA6fsxSED4ga2wck4IreVgXD5McM+0G&#10;/qb+ECoRQ9hnqMCE0GZS+tKQRT93LXHkfl1nMUTYVVJ3OMRw28hlkqykxZpjg8GWNobK8+FiFaRv&#10;43A27c/X5fNZ9267T9yG3pV6nI6vLyACjeEuvrl3Os5/gv9f4gG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2IljBAAAA2wAAAA8AAAAAAAAAAAAAAAAAmAIAAGRycy9kb3du&#10;cmV2LnhtbFBLBQYAAAAABAAEAPUAAACGAwAAAAA=&#10;" strokecolor="#4f81bd" strokeweight="1pt">
                  <v:shadow color="#868686"/>
                  <v:textbox>
                    <w:txbxContent>
                      <w:p w:rsidR="0029728D" w:rsidRDefault="00A75BA6" w:rsidP="00807E39">
                        <w:pPr>
                          <w:jc w:val="center"/>
                          <w:rPr>
                            <w:sz w:val="16"/>
                            <w:szCs w:val="16"/>
                          </w:rPr>
                        </w:pPr>
                        <w:r>
                          <w:rPr>
                            <w:sz w:val="16"/>
                            <w:szCs w:val="16"/>
                          </w:rPr>
                          <w:t>C. DUVAL, IDE</w:t>
                        </w:r>
                        <w:r w:rsidR="0029728D">
                          <w:rPr>
                            <w:sz w:val="16"/>
                            <w:szCs w:val="16"/>
                          </w:rPr>
                          <w:t xml:space="preserve"> hygiéniste</w:t>
                        </w:r>
                      </w:p>
                      <w:p w:rsidR="0029728D" w:rsidRPr="00913787" w:rsidRDefault="0029728D" w:rsidP="00807E39">
                        <w:pPr>
                          <w:jc w:val="center"/>
                          <w:rPr>
                            <w:sz w:val="16"/>
                            <w:szCs w:val="16"/>
                          </w:rPr>
                        </w:pPr>
                        <w:r>
                          <w:rPr>
                            <w:sz w:val="16"/>
                            <w:szCs w:val="16"/>
                          </w:rPr>
                          <w:t>C. HUYNH, MER hygiéniste</w:t>
                        </w:r>
                      </w:p>
                    </w:txbxContent>
                  </v:textbox>
                </v:rect>
                <v:rect id="Rectangle 76" o:spid="_x0000_s1037" style="position:absolute;left:26302;top:19818;width:24538;height:2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6LMAA&#10;AADbAAAADwAAAGRycy9kb3ducmV2LnhtbERPS4vCMBC+C/6HMII3TV1EpBplV1dwL4oP9jw0s02x&#10;mZQmtvXfbwTB23x8z1muO1uKhmpfOFYwGScgiDOnC84VXC+70RyED8gaS8ek4EEe1qt+b4mpdi2f&#10;qDmHXMQQ9ikqMCFUqZQ+M2TRj11FHLk/V1sMEda51DW2MdyW8iNJZtJiwbHBYEUbQ9ntfLcK5l9d&#10;ezPV7/H+M9WN2x4St6FvpYaD7nMBIlAX3uKXe6/j/Ck8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6LMAAAADbAAAADwAAAAAAAAAAAAAAAACYAgAAZHJzL2Rvd25y&#10;ZXYueG1sUEsFBgAAAAAEAAQA9QAAAIUDAAAAAA==&#10;" strokecolor="#4f81bd" strokeweight="1pt">
                  <v:shadow color="#868686"/>
                  <v:textbox>
                    <w:txbxContent>
                      <w:p w:rsidR="0029728D" w:rsidRPr="00913787" w:rsidRDefault="0029728D" w:rsidP="00807E39">
                        <w:pPr>
                          <w:jc w:val="center"/>
                          <w:rPr>
                            <w:sz w:val="16"/>
                            <w:szCs w:val="16"/>
                          </w:rPr>
                        </w:pPr>
                        <w:r>
                          <w:rPr>
                            <w:sz w:val="16"/>
                            <w:szCs w:val="16"/>
                          </w:rPr>
                          <w:t>Interne, externe</w:t>
                        </w:r>
                      </w:p>
                    </w:txbxContent>
                  </v:textbox>
                </v:rect>
                <v:rect id="Rectangle 78" o:spid="_x0000_s1038" style="position:absolute;left:28093;top:9832;width:20618;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QPcIA&#10;AADbAAAADwAAAGRycy9kb3ducmV2LnhtbERPTWvCQBC9F/oflil4q5uqlZK6igQSRMihKvY6ZKdJ&#10;MDsbstsk/ntXELzN433OajOaRvTUudqygo9pBIK4sLrmUsHpmL5/gXAeWWNjmRRcycFm/fqywljb&#10;gX+oP/hShBB2MSqovG9jKV1RkUE3tS1x4P5sZ9AH2JVSdziEcNPIWRQtpcGaQ0OFLSUVFZfDv1Gw&#10;XQzRMWvyfP57TmzWpvtkdlkqNXkbt98gPI3+KX64dzrM/4T7L+EA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1A9wgAAANsAAAAPAAAAAAAAAAAAAAAAAJgCAABkcnMvZG93&#10;bnJldi54bWxQSwUGAAAAAAQABAD1AAAAhwMAAAAA&#10;" filled="f" stroked="f" strokecolor="#4f81bd" strokeweight="1pt">
                  <v:textbox>
                    <w:txbxContent>
                      <w:p w:rsidR="0029728D" w:rsidRPr="00F166FD" w:rsidRDefault="0029728D" w:rsidP="00807E39">
                        <w:pPr>
                          <w:jc w:val="center"/>
                          <w:rPr>
                            <w:b/>
                            <w:sz w:val="16"/>
                            <w:szCs w:val="16"/>
                          </w:rPr>
                        </w:pPr>
                        <w:r w:rsidRPr="00F166FD">
                          <w:rPr>
                            <w:b/>
                            <w:sz w:val="16"/>
                            <w:szCs w:val="16"/>
                          </w:rPr>
                          <w:t>Equipe Opérationnelle d’Hygiène</w:t>
                        </w:r>
                      </w:p>
                    </w:txbxContent>
                  </v:textbox>
                </v:rect>
                <v:shapetype id="_x0000_t32" coordsize="21600,21600" o:spt="32" o:oned="t" path="m,l21600,21600e" filled="f">
                  <v:path arrowok="t" fillok="f" o:connecttype="none"/>
                  <o:lock v:ext="edit" shapetype="t"/>
                </v:shapetype>
                <v:shape id="AutoShape 79" o:spid="_x0000_s1039" type="#_x0000_t32" style="position:absolute;left:28420;top:6985;width:62;height:54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X4U8IAAADbAAAADwAAAGRycy9kb3ducmV2LnhtbERPTYvCMBC9L/gfwgje1lQRV6pRpCCs&#10;god1V8Hb0IxNtZmUJmvrv98Iwt7m8T5nsepsJe7U+NKxgtEwAUGcO11yoeDne/M+A+EDssbKMSl4&#10;kIfVsve2wFS7lr/ofgiFiCHsU1RgQqhTKX1uyKIfupo4chfXWAwRNoXUDbYx3FZynCRTabHk2GCw&#10;psxQfjv8WgVb3V535zqb7E+zza1Ljpk5fWRKDfrdeg4iUBf+xS/3p47zp/D8JR4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6X4U8IAAADbAAAADwAAAAAAAAAAAAAA&#10;AAChAgAAZHJzL2Rvd25yZXYueG1sUEsFBgAAAAAEAAQA+QAAAJADAAAAAA==&#10;" strokecolor="#4f81bd">
                  <v:stroke endarrow="block"/>
                </v:shape>
                <v:shape id="AutoShape 80" o:spid="_x0000_s1040" type="#_x0000_t32" style="position:absolute;left:48703;top:6985;width:8;height:61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pFSMEAAADbAAAADwAAAGRycy9kb3ducmV2LnhtbERP24rCMBB9X9h/CLPg25qugpdqlEUR&#10;Ft+8fMDYTJtqM6lN1K5fbwTBtzmc60znra3ElRpfOlbw001AEGdOl1wo2O9W3yMQPiBrrByTgn/y&#10;MJ99fkwx1e7GG7puQyFiCPsUFZgQ6lRKnxmy6LuuJo5c7hqLIcKmkLrBWwy3lewlyUBaLDk2GKxp&#10;YSg7bS9Wgc6zw3603vTzXbIuDkdzr8bnpVKdr/Z3AiJQG97il/tPx/lDeP4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ikVIwQAAANsAAAAPAAAAAAAAAAAAAAAA&#10;AKECAABkcnMvZG93bnJldi54bWxQSwUGAAAAAAQABAD5AAAAjwMAAAAA&#10;" strokecolor="#4f81bd">
                  <v:stroke endarrow="block"/>
                </v:shape>
                <v:shape id="AutoShape 81" o:spid="_x0000_s1041" type="#_x0000_t32" style="position:absolute;left:7717;top:8166;width:3;height:66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QZfsUAAADbAAAADwAAAGRycy9kb3ducmV2LnhtbESPQU/DMAyF70j8h8hIXBBLAQlNZdlE&#10;JyZ1R7YdOFqNaTsap0tCW/rr8QGJm633/N7n1WZynRooxNazgYdFBoq48rbl2sDpuLtfgooJ2WLn&#10;mQz8UITN+vpqhbn1I7/TcEi1khCOORpoUupzrWPVkMO48D2xaJ8+OEyyhlrbgKOEu04/Ztmzdtiy&#10;NDTY07ah6uvw7QzcjftzMV/O/cc87PZvc1mEp7Iw5vZmen0BlWhK/+a/69IKvsDKLzKAX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QZfsUAAADbAAAADwAAAAAAAAAA&#10;AAAAAAChAgAAZHJzL2Rvd25yZXYueG1sUEsFBgAAAAAEAAQA+QAAAJMDAAAAAA==&#10;" strokecolor="#4f81bd">
                  <v:stroke dashstyle="dash" endarrow="block"/>
                </v:shape>
                <v:shape id="AutoShape 82" o:spid="_x0000_s1042" type="#_x0000_t32" style="position:absolute;left:34988;top:15118;width:5206;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85cMAAADbAAAADwAAAGRycy9kb3ducmV2LnhtbERPTWvCQBC9F/oflhF6KbpphVKjqzSl&#10;Qjxqe+hxyI5JNDub7m6TNL/eFQre5vE+Z7UZTCM6cr62rOBploAgLqyuuVTw9bmdvoLwAVljY5kU&#10;/JGHzfr+boWptj3vqTuEUsQQ9ikqqEJoUyl9UZFBP7MtceSO1hkMEbpSaod9DDeNfE6SF2mw5thQ&#10;YUvvFRXnw69R8NjvTtn4c2q/x267+xjzzM3zTKmHyfC2BBFoCDfxvzvXcf4Crr/EA+T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YvOXDAAAA2wAAAA8AAAAAAAAAAAAA&#10;AAAAoQIAAGRycy9kb3ducmV2LnhtbFBLBQYAAAAABAAEAPkAAACRAwAAAAA=&#10;" strokecolor="#4f81bd">
                  <v:stroke dashstyle="dash" endarrow="block"/>
                </v:shape>
                <v:shape id="Connecteur droit avec flèche 23" o:spid="_x0000_s1043" type="#_x0000_t32" style="position:absolute;left:48703;top:17055;width:7;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6Q8QAAADbAAAADwAAAGRycy9kb3ducmV2LnhtbESPQWvCQBSE7wX/w/KE3upGhUajq0ip&#10;0IMXoyDeHtlnEsy+TbPbuP57tyB4HGa+GWa5DqYRPXWutqxgPEpAEBdW11wqOB62HzMQziNrbCyT&#10;gjs5WK8Gb0vMtL3xnvrclyKWsMtQQeV9m0npiooMupFtiaN3sZ1BH2VXSt3hLZabRk6S5FMarDku&#10;VNjSV0XFNf8zCiZ5fQ9pf5p/H86/aZinl/1s1yv1PgybBQhPwb/CT/pHR24K/1/iD5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vrpDxAAAANsAAAAPAAAAAAAAAAAA&#10;AAAAAKECAABkcnMvZG93bnJldi54bWxQSwUGAAAAAAQABAD5AAAAkgMAAAAA&#10;" strokecolor="#4579b8 [3044]">
                  <v:stroke dashstyle="dash" endarrow="block"/>
                </v:shape>
                <v:shape id="Connecteur droit avec flèche 25" o:spid="_x0000_s1044" type="#_x0000_t32" style="position:absolute;left:28634;top:17779;width:0;height:20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Lr2MUAAADbAAAADwAAAGRycy9kb3ducmV2LnhtbESPT2vCQBTE74LfYXmCF6mbRk1LzEZE&#10;KP691LbQ4yP7TEKzb0N2q+m37xaEHoeZ+Q2TrXrTiCt1rras4HEagSAurK65VPD+9vLwDMJ5ZI2N&#10;ZVLwQw5W+XCQYartjV/pevalCBB2KSqovG9TKV1RkUE3tS1x8C62M+iD7EqpO7wFuGlkHEWJNFhz&#10;WKiwpU1Fxdf52yjYzJ4OH5P9fJvgif2R491+cfhUajzq10sQnnr/H763d1pBvIC/L+EH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Lr2MUAAADbAAAADwAAAAAAAAAA&#10;AAAAAAChAgAAZHJzL2Rvd25yZXYueG1sUEsFBgAAAAAEAAQA+QAAAJMDAAAAAA==&#10;" strokecolor="#4579b8 [3044]">
                  <v:stroke endarrow="block"/>
                </v:shape>
                <v:shape id="Connecteur droit avec flèche 26" o:spid="_x0000_s1045" type="#_x0000_t32" style="position:absolute;left:15251;top:16765;width:5577;height: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kZ28MAAADbAAAADwAAAGRycy9kb3ducmV2LnhtbESPQYvCMBSE7wv+h/AEb2uqB6vVKCIr&#10;ePBiFcTbo3m2xealNtka//1mYWGPw8w3w6w2wTSip87VlhVMxgkI4sLqmksFl/P+cw7CeWSNjWVS&#10;8CYHm/XgY4WZti8+UZ/7UsQSdhkqqLxvMyldUZFBN7YtcfTutjPoo+xKqTt8xXLTyGmSzKTBmuNC&#10;hS3tKioe+bdRMM3rd0j76+LrfHumYZHeT/Njr9RoGLZLEJ6C/w//0QcduRn8fo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JGdvDAAAA2wAAAA8AAAAAAAAAAAAA&#10;AAAAoQIAAGRycy9kb3ducmV2LnhtbFBLBQYAAAAABAAEAPkAAACRAwAAAAA=&#10;" strokecolor="#4579b8 [3044]">
                  <v:stroke dashstyle="dash" endarrow="block"/>
                </v:shape>
                <v:rect id="Rectangle 28" o:spid="_x0000_s1046" style="position:absolute;left:24435;top:28314;width:7345;height:61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CisIA&#10;AADbAAAADwAAAGRycy9kb3ducmV2LnhtbERPTWvCQBC9F/wPywi91Uk91JJmI0UQFA/VKNjehuw0&#10;CWZnQ3bV1F/vHoQeH+87mw+2VRfufeNEw+skAcVSOtNIpeGwX768g/KBxFDrhDX8sYd5PnrKKDXu&#10;Kju+FKFSMUR8ShrqELoU0Zc1W/IT17FE7tf1lkKEfYWmp2sMty1Ok+QNLTUSG2rqeFFzeSrOVgPe&#10;ZofNqSu/i4qPW1x+/eBxsdb6eTx8foAKPIR/8cO9MhqmcWz8En8A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UKKwgAAANsAAAAPAAAAAAAAAAAAAAAAAJgCAABkcnMvZG93&#10;bnJldi54bWxQSwUGAAAAAAQABAD1AAAAhwMAAAAA&#10;" strokecolor="#4f81bd" strokeweight="2.5pt">
                  <v:shadow color="#868686"/>
                  <v:textbox>
                    <w:txbxContent>
                      <w:p w:rsidR="0029728D" w:rsidRDefault="0029728D" w:rsidP="002F2DB0">
                        <w:pPr>
                          <w:pStyle w:val="NormalWeb"/>
                          <w:spacing w:before="0" w:beforeAutospacing="0" w:after="0" w:afterAutospacing="0"/>
                          <w:jc w:val="center"/>
                        </w:pPr>
                        <w:r>
                          <w:rPr>
                            <w:rFonts w:ascii="Century Gothic" w:hAnsi="Century Gothic"/>
                            <w:sz w:val="16"/>
                            <w:szCs w:val="16"/>
                          </w:rPr>
                          <w:t>Services de soins</w:t>
                        </w:r>
                      </w:p>
                    </w:txbxContent>
                  </v:textbox>
                </v:rect>
                <v:rect id="Rectangle 29" o:spid="_x0000_s1047" style="position:absolute;left:31779;top:28314;width:7798;height:6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nEcUA&#10;AADbAAAADwAAAGRycy9kb3ducmV2LnhtbESPQWvCQBSE74X+h+UVvNUXPWiNriKCUPHQNgrq7ZF9&#10;JsHs25Ddauqv7xYKHoeZ+YaZLTpbqyu3vnKiYdBPQLHkzlRSaNjv1q9voHwgMVQ7YQ0/7GExf36a&#10;UWrcTb74moVCRYj4lDSUITQpos9LtuT7rmGJ3tm1lkKUbYGmpVuE2xqHSTJCS5XEhZIaXpWcX7Jv&#10;qwHv4/320uTHrODDJ64/TnhYbbTuvXTLKajAXXiE/9vvRsNwAn9f4g/A+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6ecRxQAAANsAAAAPAAAAAAAAAAAAAAAAAJgCAABkcnMv&#10;ZG93bnJldi54bWxQSwUGAAAAAAQABAD1AAAAigMAAAAA&#10;" strokecolor="#4f81bd" strokeweight="2.5pt">
                  <v:shadow color="#868686"/>
                  <v:textbox>
                    <w:txbxContent>
                      <w:p w:rsidR="0029728D" w:rsidRDefault="0029728D" w:rsidP="002F2DB0">
                        <w:pPr>
                          <w:pStyle w:val="NormalWeb"/>
                          <w:spacing w:before="0" w:beforeAutospacing="0" w:after="0" w:afterAutospacing="0"/>
                          <w:jc w:val="center"/>
                        </w:pPr>
                        <w:r>
                          <w:rPr>
                            <w:rFonts w:ascii="Century Gothic" w:hAnsi="Century Gothic"/>
                            <w:sz w:val="16"/>
                            <w:szCs w:val="16"/>
                          </w:rPr>
                          <w:t>Services médico-techniques</w:t>
                        </w:r>
                      </w:p>
                    </w:txbxContent>
                  </v:textbox>
                </v:rect>
                <v:rect id="Rectangle 30" o:spid="_x0000_s1048" style="position:absolute;left:39575;top:28310;width:8208;height:61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YUcEA&#10;AADbAAAADwAAAGRycy9kb3ducmV2LnhtbERPTWvCQBC9F/wPywje6kSFVqKriCBYPLSNgnobsmMS&#10;zM6G7FZjf333UPD4eN/zZWdrdePWV040jIYJKJbcmUoKDYf95nUKygcSQ7UT1vBgD8tF72VOqXF3&#10;+eZbFgoVQ8SnpKEMoUkRfV6yJT90DUvkLq61FCJsCzQt3WO4rXGcJG9oqZLYUFLD65Lza/ZjNeDv&#10;+2F3bfJTVvDxCzefZzyuP7Qe9LvVDFTgLjzF/+6t0TCJ6+OX+ANw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K2FHBAAAA2wAAAA8AAAAAAAAAAAAAAAAAmAIAAGRycy9kb3du&#10;cmV2LnhtbFBLBQYAAAAABAAEAPUAAACGAwAAAAA=&#10;" strokecolor="#4f81bd" strokeweight="2.5pt">
                  <v:shadow color="#868686"/>
                  <v:textbox>
                    <w:txbxContent>
                      <w:p w:rsidR="0029728D" w:rsidRDefault="0029728D" w:rsidP="002F2DB0">
                        <w:pPr>
                          <w:pStyle w:val="NormalWeb"/>
                          <w:spacing w:before="0" w:beforeAutospacing="0" w:after="0" w:afterAutospacing="0"/>
                          <w:jc w:val="center"/>
                        </w:pPr>
                        <w:r>
                          <w:rPr>
                            <w:rFonts w:ascii="Century Gothic" w:hAnsi="Century Gothic"/>
                            <w:sz w:val="16"/>
                            <w:szCs w:val="16"/>
                          </w:rPr>
                          <w:t>Services techniques</w:t>
                        </w:r>
                      </w:p>
                    </w:txbxContent>
                  </v:textbox>
                </v:rect>
                <v:rect id="Rectangle 31" o:spid="_x0000_s1049" style="position:absolute;left:47782;top:28339;width:7341;height:6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9ysQA&#10;AADbAAAADwAAAGRycy9kb3ducmV2LnhtbESPQWvCQBSE74X+h+UJvdUXK2iJriKCUOmhNhXU2yP7&#10;TILZtyG71dRf7xYEj8PMfMNM552t1ZlbXznRMOgnoFhyZyopNGx/Vq/voHwgMVQ7YQ1/7GE+e36a&#10;UmrcRb75nIVCRYj4lDSUITQpos9LtuT7rmGJ3tG1lkKUbYGmpUuE2xrfkmSEliqJCyU1vCw5P2W/&#10;VgNex9vPU5Pvs4J3G1x9HXC3XGv90usWE1CBu/AI39sfRsNwAP9f4g/A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GfcrEAAAA2wAAAA8AAAAAAAAAAAAAAAAAmAIAAGRycy9k&#10;b3ducmV2LnhtbFBLBQYAAAAABAAEAPUAAACJAwAAAAA=&#10;" strokecolor="#4f81bd" strokeweight="2.5pt">
                  <v:shadow color="#868686"/>
                  <v:textbox>
                    <w:txbxContent>
                      <w:p w:rsidR="0029728D" w:rsidRDefault="0029728D" w:rsidP="002F2DB0">
                        <w:pPr>
                          <w:pStyle w:val="NormalWeb"/>
                          <w:spacing w:before="0" w:beforeAutospacing="0" w:after="0" w:afterAutospacing="0"/>
                          <w:jc w:val="center"/>
                        </w:pPr>
                        <w:r>
                          <w:rPr>
                            <w:rFonts w:ascii="Century Gothic" w:hAnsi="Century Gothic"/>
                            <w:sz w:val="16"/>
                            <w:szCs w:val="16"/>
                          </w:rPr>
                          <w:t>Services logistiques</w:t>
                        </w:r>
                      </w:p>
                    </w:txbxContent>
                  </v:textbox>
                </v:rect>
                <v:rect id="Rectangle 32" o:spid="_x0000_s1050" style="position:absolute;left:55122;top:28339;width:7334;height:6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TjvcQA&#10;AADbAAAADwAAAGRycy9kb3ducmV2LnhtbESPQWvCQBSE74X+h+UVvNUXFaxEVxFBqHhoGwX19sg+&#10;k2D2bchuNfXXdwsFj8PMfMPMFp2t1ZVbXznRMOgnoFhyZyopNOx369cJKB9IDNVOWMMPe1jMn59m&#10;lBp3ky++ZqFQESI+JQ1lCE2K6POSLfm+a1iid3atpRBlW6Bp6RbhtsZhkozRUiVxoaSGVyXnl+zb&#10;asD72357afJjVvDhE9cfJzysNlr3XrrlFFTgLjzC/+13o2E0hL8v8Qfg/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U473EAAAA2wAAAA8AAAAAAAAAAAAAAAAAmAIAAGRycy9k&#10;b3ducmV2LnhtbFBLBQYAAAAABAAEAPUAAACJAwAAAAA=&#10;" strokecolor="#4f81bd" strokeweight="2.5pt">
                  <v:shadow color="#868686"/>
                  <v:textbox>
                    <w:txbxContent>
                      <w:p w:rsidR="0029728D" w:rsidRDefault="0029728D" w:rsidP="002F2DB0">
                        <w:pPr>
                          <w:pStyle w:val="NormalWeb"/>
                          <w:spacing w:before="0" w:beforeAutospacing="0" w:after="0" w:afterAutospacing="0"/>
                          <w:jc w:val="center"/>
                        </w:pPr>
                        <w:r>
                          <w:rPr>
                            <w:rFonts w:ascii="Century Gothic" w:hAnsi="Century Gothic"/>
                            <w:sz w:val="16"/>
                            <w:szCs w:val="16"/>
                          </w:rPr>
                          <w:t>Santé au travail</w:t>
                        </w:r>
                      </w:p>
                    </w:txbxContent>
                  </v:textbox>
                </v:rect>
                <v:shape id="Connecteur droit avec flèche 27" o:spid="_x0000_s1051" type="#_x0000_t32" style="position:absolute;left:28107;top:23548;width:1;height:47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NVsMAAADbAAAADwAAAGRycy9kb3ducmV2LnhtbESPT2vCQBTE70K/w/IKvYhu6sGW6Coi&#10;WHr0Tws9PrPPbDD7NmSfJvbTdwWhx2FmfsPMl72v1ZXaWAU28DrOQBEXwVZcGvg6bEbvoKIgW6wD&#10;k4EbRVgungZzzG3oeEfXvZQqQTjmaMCJNLnWsXDkMY5DQ5y8U2g9SpJtqW2LXYL7Wk+ybKo9VpwW&#10;HDa0dlSc9xdv4HDuym8ZHokvp5/wGz62zklnzMtzv5qBEurlP/xof1oDkze4f0k/Q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qTVbDAAAA2wAAAA8AAAAAAAAAAAAA&#10;AAAAoQIAAGRycy9kb3ducmV2LnhtbFBLBQYAAAAABAAEAPkAAACRAwAAAAA=&#10;" strokecolor="#4f81bd [3204]">
                  <v:stroke dashstyle="dash" endarrow="block"/>
                </v:shape>
                <v:shape id="Connecteur droit avec flèche 34" o:spid="_x0000_s1052" type="#_x0000_t32" style="position:absolute;left:35684;top:23514;width:0;height:4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FF/MMAAADbAAAADwAAAGRycy9kb3ducmV2LnhtbESPQWvCQBSE70L/w/IKXkQ31VJK6iql&#10;oHis2kKPz+wzG8y+Ddmnif31rlDocZiZb5j5sve1ulAbq8AGniYZKOIi2IpLA1/71fgVVBRki3Vg&#10;MnClCMvFw2COuQ0db+myk1IlCMccDTiRJtc6Fo48xkloiJN3DK1HSbIttW2xS3Bf62mWvWiPFacF&#10;hw19OCpOu7M3sD915beMDsTn40/4DetP56QzZvjYv7+BEurlP/zX3lgDs2e4f0k/QC9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hRfzDAAAA2wAAAA8AAAAAAAAAAAAA&#10;AAAAoQIAAGRycy9kb3ducmV2LnhtbFBLBQYAAAAABAAEAPkAAACRAwAAAAA=&#10;" strokecolor="#4f81bd [3204]">
                  <v:stroke dashstyle="dash" endarrow="block"/>
                </v:shape>
                <v:shape id="Connecteur droit avec flèche 35" o:spid="_x0000_s1053" type="#_x0000_t32" style="position:absolute;left:43731;top:23581;width:0;height:4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3gZ8MAAADbAAAADwAAAGRycy9kb3ducmV2LnhtbESPQWvCQBSE70L/w/IKXkQ3VVpK6iql&#10;oHis2kKPz+wzG8y+Ddmnif31rlDocZiZb5j5sve1ulAbq8AGniYZKOIi2IpLA1/71fgVVBRki3Vg&#10;MnClCMvFw2COuQ0db+myk1IlCMccDTiRJtc6Fo48xkloiJN3DK1HSbIttW2xS3Bf62mWvWiPFacF&#10;hw19OCpOu7M3sD915beMDsTn40/4DetP56QzZvjYv7+BEurlP/zX3lgDs2e4f0k/QC9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t4GfDAAAA2wAAAA8AAAAAAAAAAAAA&#10;AAAAoQIAAGRycy9kb3ducmV2LnhtbFBLBQYAAAAABAAEAPkAAACRAwAAAAA=&#10;" strokecolor="#4f81bd [3204]">
                  <v:stroke dashstyle="dash" endarrow="block"/>
                </v:shape>
                <v:shape id="Connecteur droit avec flèche 36" o:spid="_x0000_s1054" type="#_x0000_t32" style="position:absolute;left:51337;top:23514;width:0;height:4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9+EMIAAADbAAAADwAAAGRycy9kb3ducmV2LnhtbESPQWvCQBSE74X+h+UVvBTdtIKU6Coi&#10;WHq02kKPz+wzG8y+Ddmnif76riB4HGbmG2a26H2tztTGKrCBt1EGirgItuLSwM9uPfwAFQXZYh2Y&#10;DFwowmL+/DTD3IaOv+m8lVIlCMccDTiRJtc6Fo48xlFoiJN3CK1HSbIttW2xS3Bf6/csm2iPFacF&#10;hw2tHBXH7ckb2B278lde98Snw1+4hs+Nc9IZM3jpl1NQQr08wvf2lzUwnsDtS/oBe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9+EMIAAADbAAAADwAAAAAAAAAAAAAA&#10;AAChAgAAZHJzL2Rvd25yZXYueG1sUEsFBgAAAAAEAAQA+QAAAJADAAAAAA==&#10;" strokecolor="#4f81bd [3204]">
                  <v:stroke dashstyle="dash" endarrow="block"/>
                </v:shape>
                <v:shape id="Connecteur droit avec flèche 37" o:spid="_x0000_s1055" type="#_x0000_t32" style="position:absolute;left:56746;top:23509;width:2043;height:48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Pbi8MAAADbAAAADwAAAGRycy9kb3ducmV2LnhtbESPQWvCQBSE70L/w/IKXkQ3VWhL6iql&#10;oHis2kKPz+wzG8y+Ddmnif31rlDocZiZb5j5sve1ulAbq8AGniYZKOIi2IpLA1/71fgVVBRki3Vg&#10;MnClCMvFw2COuQ0db+myk1IlCMccDTiRJtc6Fo48xkloiJN3DK1HSbIttW2xS3Bf62mWPWuPFacF&#10;hw19OCpOu7M3sD915beMDsTn40/4DetP56QzZvjYv7+BEurlP/zX3lgDsxe4f0k/QC9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z24vDAAAA2wAAAA8AAAAAAAAAAAAA&#10;AAAAoQIAAGRycy9kb3ducmV2LnhtbFBLBQYAAAAABAAEAPkAAACRAwAAAAA=&#10;" strokecolor="#4f81bd [3204]">
                  <v:stroke dashstyle="dash" endarrow="block"/>
                </v:shape>
                <v:rect id="Rectangle 38" o:spid="_x0000_s1056" style="position:absolute;left:16165;top:28342;width:8269;height:6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UV8EA&#10;AADbAAAADwAAAGRycy9kb3ducmV2LnhtbERPTWvCQBC9F/wPywje6kSFVqKriCBYPLSNgnobsmMS&#10;zM6G7FZjf333UPD4eN/zZWdrdePWV040jIYJKJbcmUoKDYf95nUKygcSQ7UT1vBgD8tF72VOqXF3&#10;+eZbFgoVQ8SnpKEMoUkRfV6yJT90DUvkLq61FCJsCzQt3WO4rXGcJG9oqZLYUFLD65Lza/ZjNeDv&#10;+2F3bfJTVvDxCzefZzyuP7Qe9LvVDFTgLjzF/+6t0TCJY+OX+ANw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81FfBAAAA2wAAAA8AAAAAAAAAAAAAAAAAmAIAAGRycy9kb3du&#10;cmV2LnhtbFBLBQYAAAAABAAEAPUAAACGAwAAAAA=&#10;" strokecolor="#4f81bd" strokeweight="2.5pt">
                  <v:shadow color="#868686"/>
                  <v:textbox>
                    <w:txbxContent>
                      <w:p w:rsidR="0029728D" w:rsidRDefault="0029728D" w:rsidP="00D21909">
                        <w:pPr>
                          <w:pStyle w:val="NormalWeb"/>
                          <w:spacing w:before="0" w:beforeAutospacing="0" w:after="0" w:afterAutospacing="0"/>
                          <w:jc w:val="center"/>
                        </w:pPr>
                        <w:r>
                          <w:rPr>
                            <w:rFonts w:ascii="Century Gothic" w:hAnsi="Century Gothic"/>
                            <w:sz w:val="16"/>
                            <w:szCs w:val="16"/>
                          </w:rPr>
                          <w:t>Service qualité et gestion des risques</w:t>
                        </w:r>
                      </w:p>
                    </w:txbxContent>
                  </v:textbox>
                </v:rect>
                <v:shape id="Connecteur droit avec flèche 39" o:spid="_x0000_s1057" type="#_x0000_t32" style="position:absolute;left:20299;top:23552;width:2741;height:47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Hdg8MAAADbAAAADwAAAGRycy9kb3ducmV2LnhtbESPzWrDMBCE74W8g9hCb43cFELrRAkh&#10;1KT0lp9Lb4u0sZ1YK2Ntbfftq0Cgx2FmvmGW69E3qqcu1oENvEwzUMQ2uJpLA6dj8fwGKgqywyYw&#10;GfilCOvV5GGJuQsD76k/SKkShGOOBiqRNtc62oo8xmloiZN3Dp1HSbIrtetwSHDf6FmWzbXHmtNC&#10;hS1tK7LXw483MIs7W5yk/7ZtcS2++GM3XISNeXocNwtQQqP8h+/tT2fg9R1uX9IP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h3YPDAAAA2wAAAA8AAAAAAAAAAAAA&#10;AAAAoQIAAGRycy9kb3ducmV2LnhtbFBLBQYAAAAABAAEAPkAAACRAwAAAAA=&#10;" strokecolor="#4f81bd [3204]">
                  <v:stroke dashstyle="dash" endarrow="block"/>
                </v:shape>
                <v:rect id="Rectangle 66" o:spid="_x0000_s1058" style="position:absolute;left:189;top:1079;width:15068;height:4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TFrcQA&#10;AADaAAAADwAAAGRycy9kb3ducmV2LnhtbESPQWvCQBSE74X+h+UVeqsv7UFL6iYUQaj0oEbB9vbI&#10;vibB7NuQXTX6612h4HGYmW+YaT7YVh25940TDa+jBBRL6UwjlYbtZv7yDsoHEkOtE9ZwZg959vgw&#10;pdS4k6z5WIRKRYj4lDTUIXQpoi9rtuRHrmOJ3p/rLYUo+wpNT6cIty2+JckYLTUSF2rqeFZzuS8O&#10;VgNeJtvvfVf+FBXvVjhf/uJuttD6+Wn4/AAVeAj38H/7y2gYw+1KvAGY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Exa3EAAAA2gAAAA8AAAAAAAAAAAAAAAAAmAIAAGRycy9k&#10;b3ducmV2LnhtbFBLBQYAAAAABAAEAPUAAACJAwAAAAA=&#10;" strokecolor="#4f81bd" strokeweight="2.5pt">
                  <v:shadow color="#868686"/>
                  <v:textbox>
                    <w:txbxContent>
                      <w:p w:rsidR="0029728D" w:rsidRPr="00913787" w:rsidRDefault="0029728D" w:rsidP="00807E39">
                        <w:pPr>
                          <w:jc w:val="center"/>
                          <w:rPr>
                            <w:sz w:val="16"/>
                            <w:szCs w:val="16"/>
                          </w:rPr>
                        </w:pPr>
                        <w:r w:rsidRPr="00913787">
                          <w:rPr>
                            <w:sz w:val="16"/>
                            <w:szCs w:val="16"/>
                          </w:rPr>
                          <w:t>Conférence médicale d’établissement</w:t>
                        </w:r>
                      </w:p>
                    </w:txbxContent>
                  </v:textbox>
                </v:rect>
                <v:rect id="Rectangle 68" o:spid="_x0000_s1059" style="position:absolute;left:182;top:14829;width:15069;height:3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hgNsMA&#10;AADaAAAADwAAAGRycy9kb3ducmV2LnhtbESPQWvCQBSE7wX/w/IEb/WlHrREVymCoHiwpoL29si+&#10;JsHs25BdNfrru0Khx2FmvmFmi87W6sqtr5xoeBsmoFhyZyopNBy+Vq/voHwgMVQ7YQ139rCY915m&#10;lBp3kz1fs1CoCBGfkoYyhCZF9HnJlvzQNSzR+3GtpRBlW6Bp6RbhtsZRkozRUiVxoaSGlyXn5+xi&#10;NeBjctiem/yUFXz8xNXuG4/LjdaDfvcxBRW4C//hv/baaJjA80q8AT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hgNsMAAADaAAAADwAAAAAAAAAAAAAAAACYAgAAZHJzL2Rv&#10;d25yZXYueG1sUEsFBgAAAAAEAAQA9QAAAIgDAAAAAA==&#10;" strokecolor="#4f81bd" strokeweight="2.5pt">
                  <v:shadow color="#868686"/>
                  <v:textbox>
                    <w:txbxContent>
                      <w:p w:rsidR="0029728D" w:rsidRPr="00913787" w:rsidRDefault="0029728D" w:rsidP="00807E39">
                        <w:pPr>
                          <w:jc w:val="center"/>
                          <w:rPr>
                            <w:sz w:val="16"/>
                            <w:szCs w:val="16"/>
                          </w:rPr>
                        </w:pPr>
                        <w:r w:rsidRPr="00913787">
                          <w:rPr>
                            <w:sz w:val="16"/>
                            <w:szCs w:val="16"/>
                          </w:rPr>
                          <w:t>Comité de lutte contre les infections nosocomiales</w:t>
                        </w:r>
                      </w:p>
                    </w:txbxContent>
                  </v:textbox>
                </v:rect>
                <v:rect id="Rectangle 64" o:spid="_x0000_s1060" style="position:absolute;left:22600;top:1079;width:11640;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r+QcQA&#10;AADaAAAADwAAAGRycy9kb3ducmV2LnhtbESPQWvCQBSE70L/w/KE3syLpVRJXaUIQksP1ihob4/s&#10;axLMvg3Zrcb++q4geBxm5htmtuhto07c+dqJhnGSgmIpnKml1LDbrkZTUD6QGGqcsIYLe1jMHwYz&#10;yow7y4ZPeShVhIjPSEMVQpsh+qJiSz5xLUv0flxnKUTZlWg6Oke4bfApTV/QUi1xoaKWlxUXx/zX&#10;asC/ye7z2BaHvOT9F67W37hffmj9OOzfXkEF7sM9fGu/Gw3PcL0Sbw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a/kHEAAAA2gAAAA8AAAAAAAAAAAAAAAAAmAIAAGRycy9k&#10;b3ducmV2LnhtbFBLBQYAAAAABAAEAPUAAACJAwAAAAA=&#10;" strokecolor="#4f81bd" strokeweight="2.5pt">
                  <v:shadow color="#868686"/>
                  <v:textbox>
                    <w:txbxContent>
                      <w:p w:rsidR="0029728D" w:rsidRPr="00913787" w:rsidRDefault="0029728D" w:rsidP="00807E39">
                        <w:pPr>
                          <w:jc w:val="center"/>
                          <w:rPr>
                            <w:sz w:val="16"/>
                            <w:szCs w:val="16"/>
                          </w:rPr>
                        </w:pPr>
                        <w:r w:rsidRPr="00913787">
                          <w:rPr>
                            <w:sz w:val="16"/>
                            <w:szCs w:val="16"/>
                          </w:rPr>
                          <w:t>Direction</w:t>
                        </w:r>
                      </w:p>
                    </w:txbxContent>
                  </v:textbox>
                </v:rect>
                <v:rect id="Rectangle 65" o:spid="_x0000_s1061" style="position:absolute;left:42895;top:1079;width:11639;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Zb2sQA&#10;AADaAAAADwAAAGRycy9kb3ducmV2LnhtbESPQWvCQBSE70L/w/KE3syLhVZJXaUIQksP1ihob4/s&#10;axLMvg3Zrcb++q4geBxm5htmtuhto07c+dqJhnGSgmIpnKml1LDbrkZTUD6QGGqcsIYLe1jMHwYz&#10;yow7y4ZPeShVhIjPSEMVQpsh+qJiSz5xLUv0flxnKUTZlWg6Oke4bfApTV/QUi1xoaKWlxUXx/zX&#10;asC/ye7z2BaHvOT9F67W37hffmj9OOzfXkEF7sM9fGu/Gw3PcL0Sbw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WW9rEAAAA2gAAAA8AAAAAAAAAAAAAAAAAmAIAAGRycy9k&#10;b3ducmV2LnhtbFBLBQYAAAAABAAEAPUAAACJAwAAAAA=&#10;" strokecolor="#4f81bd" strokeweight="2.5pt">
                  <v:shadow color="#868686"/>
                  <v:textbox>
                    <w:txbxContent>
                      <w:p w:rsidR="0029728D" w:rsidRPr="00913787" w:rsidRDefault="0029728D" w:rsidP="00807E39">
                        <w:pPr>
                          <w:jc w:val="center"/>
                          <w:rPr>
                            <w:sz w:val="16"/>
                            <w:szCs w:val="16"/>
                          </w:rPr>
                        </w:pPr>
                        <w:r w:rsidRPr="00913787">
                          <w:rPr>
                            <w:sz w:val="16"/>
                            <w:szCs w:val="16"/>
                          </w:rPr>
                          <w:t>Direction des soins</w:t>
                        </w:r>
                      </w:p>
                    </w:txbxContent>
                  </v:textbox>
                </v:rect>
                <v:shape id="Connecteur droit avec flèche 33" o:spid="_x0000_s1062" type="#_x0000_t32" style="position:absolute;left:4795;top:37754;width:29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5A6sUAAADbAAAADwAAAGRycy9kb3ducmV2LnhtbESPT2vCQBTE74V+h+UVehHd1NRYYjZS&#10;hOLfi9pCj4/sMwnNvg3ZrcZv3xWEHoeZ+Q2TzXvTiDN1rras4GUUgSAurK65VPB5/Bi+gXAeWWNj&#10;mRRcycE8f3zIMNX2wns6H3wpAoRdigoq79tUSldUZNCNbEscvJPtDPogu1LqDi8Bbho5jqJEGqw5&#10;LFTY0qKi4ufwaxQs4unma7B+XSa4Y7/l8Wo92Xwr9fzUv89AeOr9f/jeXmkFcQy3L+EHy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65A6sUAAADbAAAADwAAAAAAAAAA&#10;AAAAAAChAgAAZHJzL2Rvd25yZXYueG1sUEsFBgAAAAAEAAQA+QAAAJMDAAAAAA==&#10;" strokecolor="#4579b8 [3044]">
                  <v:stroke endarrow="block"/>
                </v:shape>
                <v:shape id="Connecteur droit avec flèche 41" o:spid="_x0000_s1063" type="#_x0000_t32" style="position:absolute;left:4795;top:38844;width:29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kD8QAAADbAAAADwAAAGRycy9kb3ducmV2LnhtbESPQWvCQBSE7wX/w/IEb3WjSKPRVaQo&#10;ePBiLBRvj+wzCWbfptk1rv/eLRR6HGbmG2a1CaYRPXWutqxgMk5AEBdW11wq+Drv3+cgnEfW2Fgm&#10;BU9ysFkP3laYafvgE/W5L0WEsMtQQeV9m0npiooMurFtiaN3tZ1BH2VXSt3hI8JNI6dJ8iEN1hwX&#10;Kmzps6Lilt+NgmleP0Pafy9258tPGhbp9TQ/9kqNhmG7BOEp+P/wX/ugFcwm8Psl/gC5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2QPxAAAANsAAAAPAAAAAAAAAAAA&#10;AAAAAKECAABkcnMvZG93bnJldi54bWxQSwUGAAAAAAQABAD5AAAAkgMAAAAA&#10;" strokecolor="#4579b8 [3044]">
                  <v:stroke dashstyle="dash" endarrow="block"/>
                </v:shape>
                <v:shapetype id="_x0000_t202" coordsize="21600,21600" o:spt="202" path="m,l,21600r21600,l21600,xe">
                  <v:stroke joinstyle="miter"/>
                  <v:path gradientshapeok="t" o:connecttype="rect"/>
                </v:shapetype>
                <v:shape id="Zone de texte 40" o:spid="_x0000_s1064" type="#_x0000_t202" style="position:absolute;left:7716;top:36502;width:12583;height:3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29728D" w:rsidRPr="006A0FF2" w:rsidRDefault="0029728D">
                        <w:pPr>
                          <w:rPr>
                            <w:sz w:val="16"/>
                          </w:rPr>
                        </w:pPr>
                        <w:r w:rsidRPr="006A0FF2">
                          <w:rPr>
                            <w:sz w:val="16"/>
                          </w:rPr>
                          <w:t>Lien hiérarchique</w:t>
                        </w:r>
                      </w:p>
                      <w:p w:rsidR="0029728D" w:rsidRPr="006A0FF2" w:rsidRDefault="0029728D">
                        <w:pPr>
                          <w:rPr>
                            <w:sz w:val="16"/>
                          </w:rPr>
                        </w:pPr>
                        <w:r w:rsidRPr="006A0FF2">
                          <w:rPr>
                            <w:sz w:val="16"/>
                          </w:rPr>
                          <w:t>Lien fonctionnel</w:t>
                        </w:r>
                      </w:p>
                    </w:txbxContent>
                  </v:textbox>
                </v:shape>
                <w10:anchorlock/>
              </v:group>
            </w:pict>
          </mc:Fallback>
        </mc:AlternateContent>
      </w:r>
    </w:p>
    <w:p w:rsidR="004D0124" w:rsidRDefault="004D0124" w:rsidP="004D0124">
      <w:pPr>
        <w:pStyle w:val="Corpsdetexte"/>
        <w:spacing w:after="0" w:line="240" w:lineRule="auto"/>
        <w:ind w:left="284" w:firstLine="0"/>
        <w:jc w:val="center"/>
      </w:pPr>
    </w:p>
    <w:p w:rsidR="00A247E8" w:rsidRDefault="00A247E8" w:rsidP="00A247E8">
      <w:r>
        <w:t xml:space="preserve">Les membres de l’équipe opérationnelle d’hygiène sont tous titulaires d’une formation </w:t>
      </w:r>
      <w:proofErr w:type="spellStart"/>
      <w:r>
        <w:t>diplômante</w:t>
      </w:r>
      <w:proofErr w:type="spellEnd"/>
      <w:r>
        <w:t xml:space="preserve"> en prévention des infections associées aux soins.</w:t>
      </w:r>
    </w:p>
    <w:p w:rsidR="00A247E8" w:rsidRDefault="00A247E8" w:rsidP="00A247E8">
      <w:r>
        <w:t>La répartition des effectifs est la suivante :</w:t>
      </w:r>
      <w:r>
        <w:tab/>
        <w:t>Dr A. CANIVET-THOMASSIN : 90%</w:t>
      </w:r>
    </w:p>
    <w:p w:rsidR="00A247E8" w:rsidRDefault="00A247E8" w:rsidP="00A247E8">
      <w:r>
        <w:tab/>
      </w:r>
      <w:r>
        <w:tab/>
      </w:r>
      <w:r>
        <w:tab/>
      </w:r>
      <w:r>
        <w:tab/>
      </w:r>
      <w:r>
        <w:tab/>
      </w:r>
      <w:r>
        <w:tab/>
      </w:r>
      <w:r>
        <w:tab/>
      </w:r>
      <w:r>
        <w:tab/>
      </w:r>
      <w:r>
        <w:tab/>
      </w:r>
      <w:r>
        <w:tab/>
      </w:r>
      <w:r>
        <w:tab/>
      </w:r>
      <w:r w:rsidR="00A75BA6">
        <w:t>C. DUVAL : 100%</w:t>
      </w:r>
      <w:bookmarkStart w:id="0" w:name="_GoBack"/>
      <w:bookmarkEnd w:id="0"/>
    </w:p>
    <w:p w:rsidR="00A247E8" w:rsidRDefault="00A247E8" w:rsidP="00A247E8">
      <w:r>
        <w:tab/>
      </w:r>
      <w:r>
        <w:tab/>
      </w:r>
      <w:r>
        <w:tab/>
      </w:r>
      <w:r>
        <w:tab/>
      </w:r>
      <w:r>
        <w:tab/>
      </w:r>
      <w:r>
        <w:tab/>
      </w:r>
      <w:r>
        <w:tab/>
      </w:r>
      <w:r>
        <w:tab/>
      </w:r>
      <w:r>
        <w:tab/>
      </w:r>
      <w:r>
        <w:tab/>
      </w:r>
      <w:r>
        <w:tab/>
        <w:t>C. HUYNH : 30%</w:t>
      </w:r>
    </w:p>
    <w:p w:rsidR="00A247E8" w:rsidRDefault="00A247E8" w:rsidP="00A247E8"/>
    <w:p w:rsidR="00910125" w:rsidRDefault="00910125">
      <w:pPr>
        <w:jc w:val="left"/>
        <w:rPr>
          <w:b/>
        </w:rPr>
      </w:pPr>
      <w:r>
        <w:rPr>
          <w:b/>
        </w:rPr>
        <w:br w:type="page"/>
      </w:r>
    </w:p>
    <w:p w:rsidR="004D0124" w:rsidRDefault="0036361B" w:rsidP="005B6035">
      <w:pPr>
        <w:pStyle w:val="Corpsdetexte"/>
        <w:spacing w:after="0" w:line="240" w:lineRule="auto"/>
        <w:ind w:left="284" w:firstLine="0"/>
        <w:rPr>
          <w:b/>
        </w:rPr>
      </w:pPr>
      <w:r>
        <w:rPr>
          <w:b/>
        </w:rPr>
        <w:lastRenderedPageBreak/>
        <w:t>Spécificité</w:t>
      </w:r>
      <w:r w:rsidR="004D0124" w:rsidRPr="005B6035">
        <w:rPr>
          <w:b/>
        </w:rPr>
        <w:t xml:space="preserve"> </w:t>
      </w:r>
      <w:r>
        <w:rPr>
          <w:b/>
        </w:rPr>
        <w:t>du poste</w:t>
      </w:r>
    </w:p>
    <w:p w:rsidR="005B6035" w:rsidRDefault="005B6035" w:rsidP="005B6035">
      <w:pPr>
        <w:pStyle w:val="Corpsdetexte"/>
        <w:spacing w:after="0" w:line="240" w:lineRule="auto"/>
        <w:ind w:left="284" w:firstLine="0"/>
        <w:rPr>
          <w:b/>
        </w:rPr>
      </w:pPr>
    </w:p>
    <w:p w:rsidR="006A0FF2" w:rsidRDefault="006A0FF2" w:rsidP="004C339D">
      <w:r w:rsidRPr="0072495D">
        <w:t>La lutte contre les</w:t>
      </w:r>
      <w:r>
        <w:t xml:space="preserve"> infections nosocomiales dans les établissements de santé revêt une importance de plus en plus importante, qu’on retrouve :</w:t>
      </w:r>
    </w:p>
    <w:p w:rsidR="006A0FF2" w:rsidRDefault="006A0FF2" w:rsidP="00762767">
      <w:pPr>
        <w:pStyle w:val="Listepuces"/>
      </w:pPr>
      <w:r>
        <w:t xml:space="preserve">au travers des 5 indicateurs nationaux du tableau de bord des infections nosocomiales, </w:t>
      </w:r>
    </w:p>
    <w:p w:rsidR="006A0FF2" w:rsidRDefault="006A0FF2" w:rsidP="00762767">
      <w:pPr>
        <w:pStyle w:val="Listepuces"/>
      </w:pPr>
      <w:r>
        <w:t>dans la procédure de certification des établissements de santé (V2014 en particulier),</w:t>
      </w:r>
    </w:p>
    <w:p w:rsidR="006A0FF2" w:rsidRDefault="006A0FF2" w:rsidP="00762767">
      <w:pPr>
        <w:pStyle w:val="Listepuces"/>
      </w:pPr>
      <w:r>
        <w:t>dans le programme national d’actions de prévention de</w:t>
      </w:r>
      <w:r w:rsidR="00762767">
        <w:t>s infections associées aux soin</w:t>
      </w:r>
      <w:r w:rsidR="00414816">
        <w:t>s</w:t>
      </w:r>
      <w:r w:rsidR="00762767">
        <w:t xml:space="preserve"> (</w:t>
      </w:r>
      <w:proofErr w:type="spellStart"/>
      <w:r w:rsidR="00762767">
        <w:t>Propias</w:t>
      </w:r>
      <w:proofErr w:type="spellEnd"/>
      <w:r w:rsidR="00762767">
        <w:t>)</w:t>
      </w:r>
      <w:r>
        <w:t>.</w:t>
      </w:r>
    </w:p>
    <w:p w:rsidR="006A0FF2" w:rsidRDefault="006A0FF2" w:rsidP="004C339D"/>
    <w:p w:rsidR="006A0FF2" w:rsidRPr="0072495D" w:rsidRDefault="006A0FF2" w:rsidP="004C339D">
      <w:r>
        <w:t>De plus en plus d’actions doivent être réalisées au sein des établissements et demandent de la rigueur, de la connaissance et de l’expérience.</w:t>
      </w:r>
    </w:p>
    <w:p w:rsidR="006A0FF2" w:rsidRPr="00F63778" w:rsidRDefault="006A0FF2" w:rsidP="004C339D">
      <w:r w:rsidRPr="00F63778">
        <w:t xml:space="preserve">Le </w:t>
      </w:r>
      <w:r>
        <w:t xml:space="preserve">Centre François </w:t>
      </w:r>
      <w:proofErr w:type="spellStart"/>
      <w:r>
        <w:t>Baclesse</w:t>
      </w:r>
      <w:proofErr w:type="spellEnd"/>
      <w:r>
        <w:t>, de par la particularité des patients qu’il accueille et des soins qu’il prodigue, est un lieu particulièrement propice au développement d’une expertise et d’une capacité de réflexion en hygiène hospitalière,  et un stage au sein de l’Equipe Opérationnelle d’Hygiène (EOH) sera un atout pour les internes.</w:t>
      </w:r>
    </w:p>
    <w:p w:rsidR="006A0FF2" w:rsidRDefault="006A0FF2" w:rsidP="004C339D"/>
    <w:p w:rsidR="002D6AC0" w:rsidRDefault="002D6AC0" w:rsidP="004C339D">
      <w:r>
        <w:t>En effet  l</w:t>
      </w:r>
      <w:r w:rsidRPr="00F6623B">
        <w:t xml:space="preserve">e Centre </w:t>
      </w:r>
      <w:r>
        <w:t xml:space="preserve">François </w:t>
      </w:r>
      <w:proofErr w:type="spellStart"/>
      <w:r>
        <w:t>Baclesse</w:t>
      </w:r>
      <w:proofErr w:type="spellEnd"/>
      <w:r>
        <w:t xml:space="preserve"> est un Centre de Lutte Contre le Cancer, ce qui implique la prise en charge de patients différents des autres établissements à plusieurs titres :</w:t>
      </w:r>
    </w:p>
    <w:p w:rsidR="002D6AC0" w:rsidRDefault="002D6AC0" w:rsidP="004C339D">
      <w:pPr>
        <w:pStyle w:val="Listepuces"/>
      </w:pPr>
      <w:r>
        <w:t>Immunodépression plus fréquente,</w:t>
      </w:r>
    </w:p>
    <w:p w:rsidR="002D6AC0" w:rsidRDefault="002D6AC0" w:rsidP="004C339D">
      <w:pPr>
        <w:pStyle w:val="Listepuces"/>
      </w:pPr>
      <w:r>
        <w:t>Présence plus fréquente de dispositifs invasifs veineux (75% des patients environ),</w:t>
      </w:r>
    </w:p>
    <w:p w:rsidR="002D6AC0" w:rsidRDefault="002D6AC0" w:rsidP="004C339D">
      <w:pPr>
        <w:pStyle w:val="Listepuces"/>
      </w:pPr>
      <w:r>
        <w:t>Chimiothérapie anti-cancéreuse pouvant présenter des effets secondaires similaires à des infections (diarrhée, vomissements…),</w:t>
      </w:r>
    </w:p>
    <w:p w:rsidR="002D6AC0" w:rsidRDefault="002D6AC0" w:rsidP="004C339D">
      <w:pPr>
        <w:pStyle w:val="Listepuces"/>
      </w:pPr>
      <w:r>
        <w:t>…</w:t>
      </w:r>
    </w:p>
    <w:p w:rsidR="002D6AC0" w:rsidRDefault="002D6AC0" w:rsidP="004C339D"/>
    <w:p w:rsidR="002D6AC0" w:rsidRDefault="002D6AC0" w:rsidP="004C339D">
      <w:r>
        <w:t>D</w:t>
      </w:r>
      <w:r w:rsidRPr="004C339D">
        <w:t>u</w:t>
      </w:r>
      <w:r>
        <w:t xml:space="preserve"> fait de l’immunodépression fréquente des patients, la maitrise du risque infectieux dans toutes ses composantes revêt une importance particulière :</w:t>
      </w:r>
    </w:p>
    <w:p w:rsidR="002D6AC0" w:rsidRDefault="002D6AC0" w:rsidP="004C339D">
      <w:pPr>
        <w:pStyle w:val="Listepuces"/>
      </w:pPr>
      <w:r>
        <w:t>Maitrise de l’environnement</w:t>
      </w:r>
      <w:r w:rsidR="004C339D">
        <w:t> :</w:t>
      </w:r>
      <w:r>
        <w:t xml:space="preserve"> qualité de l’eau </w:t>
      </w:r>
      <w:r w:rsidR="004C339D">
        <w:t>(</w:t>
      </w:r>
      <w:r>
        <w:t>en particulier risque légionelle</w:t>
      </w:r>
      <w:r w:rsidR="004C339D">
        <w:t>)</w:t>
      </w:r>
      <w:r>
        <w:t>, ri</w:t>
      </w:r>
      <w:r w:rsidR="004C339D">
        <w:t>sque infectieux lié aux travaux, qualité des dispositifs médicaux en endoscopie, qualité de l’air au bloc opératoire…,</w:t>
      </w:r>
    </w:p>
    <w:p w:rsidR="002D6AC0" w:rsidRDefault="002D6AC0" w:rsidP="004C339D">
      <w:pPr>
        <w:pStyle w:val="Listepuces"/>
      </w:pPr>
      <w:r>
        <w:t>Respect des mesures d’asepsie</w:t>
      </w:r>
      <w:r w:rsidR="004C339D">
        <w:t xml:space="preserve"> pour les soins, en particulier</w:t>
      </w:r>
      <w:r>
        <w:t xml:space="preserve"> pour la pose et l’utilisation d</w:t>
      </w:r>
      <w:r w:rsidR="004C339D">
        <w:t>es dispositifs veineux invasifs</w:t>
      </w:r>
      <w:r>
        <w:t xml:space="preserve"> de longue durée</w:t>
      </w:r>
      <w:r w:rsidR="004C339D">
        <w:t>,</w:t>
      </w:r>
    </w:p>
    <w:p w:rsidR="004C339D" w:rsidRDefault="004C339D" w:rsidP="004C339D">
      <w:pPr>
        <w:pStyle w:val="Listepuces"/>
      </w:pPr>
      <w:r>
        <w:t>Maitrise de la qualité de la restauration (fabrication sur place),</w:t>
      </w:r>
    </w:p>
    <w:p w:rsidR="002D6AC0" w:rsidRDefault="002D6AC0" w:rsidP="004C339D">
      <w:pPr>
        <w:pStyle w:val="Listepuces"/>
      </w:pPr>
      <w:r>
        <w:t>Maitrise de la transmission croisée, en p</w:t>
      </w:r>
      <w:r w:rsidR="004C339D">
        <w:t>articulier gestion des excrétas,</w:t>
      </w:r>
    </w:p>
    <w:p w:rsidR="004C339D" w:rsidRDefault="004C339D" w:rsidP="004C339D">
      <w:pPr>
        <w:pStyle w:val="Listepuces"/>
      </w:pPr>
      <w:r>
        <w:t>…</w:t>
      </w:r>
    </w:p>
    <w:p w:rsidR="002D6AC0" w:rsidRDefault="002D6AC0" w:rsidP="004C339D">
      <w:r>
        <w:t xml:space="preserve">Dans ce contexte, les actions de sensibilisation et de formation des professionnels ont une importance majeure pour maitriser le risque infectieux, et l’équipe opérationnelle d’hygiène </w:t>
      </w:r>
      <w:proofErr w:type="gramStart"/>
      <w:r>
        <w:t>a</w:t>
      </w:r>
      <w:proofErr w:type="gramEnd"/>
      <w:r>
        <w:t xml:space="preserve"> un rôle primordial à jouer.</w:t>
      </w:r>
    </w:p>
    <w:p w:rsidR="002D6AC0" w:rsidRDefault="002D6AC0" w:rsidP="004C339D"/>
    <w:p w:rsidR="004D0124" w:rsidRDefault="004D0124" w:rsidP="004C339D">
      <w:r w:rsidRPr="00502BE5">
        <w:t xml:space="preserve">Nous sommes une petite structure, ce qui peut permettre à un interne de s’impliquer dans </w:t>
      </w:r>
      <w:r w:rsidR="008F4298">
        <w:t>plusieurs</w:t>
      </w:r>
      <w:r w:rsidRPr="00502BE5">
        <w:t xml:space="preserve"> </w:t>
      </w:r>
      <w:r w:rsidR="004C339D">
        <w:t>aspects de la maitrise du risque infectieux, et de se former dans différents domaines</w:t>
      </w:r>
      <w:r w:rsidRPr="00502BE5">
        <w:t>.</w:t>
      </w:r>
      <w:r>
        <w:t xml:space="preserve"> L’interne aura sa place dans toutes les activités du service d’hygiène. Il </w:t>
      </w:r>
      <w:r w:rsidR="008F4298">
        <w:t>bénéficiera d’un accompagnement adapté à son expérience antérieure, son</w:t>
      </w:r>
      <w:r w:rsidR="004C339D">
        <w:t xml:space="preserve"> degré d’</w:t>
      </w:r>
      <w:r w:rsidR="008F4298">
        <w:t>autonomie et son ancienneté dans l’établissement.</w:t>
      </w:r>
      <w:r>
        <w:t xml:space="preserve"> </w:t>
      </w:r>
      <w:r w:rsidR="008F4298">
        <w:t>D</w:t>
      </w:r>
      <w:r>
        <w:t xml:space="preserve">es </w:t>
      </w:r>
      <w:r w:rsidR="008F4298">
        <w:t>missions lui seront confiées plus particulièrement en fonction de l’actualité du s</w:t>
      </w:r>
      <w:r w:rsidR="00762767">
        <w:t>ervice et de l’établissement, et dans le cadre du programme d’actions pluriannuel du Comité de lutte contre les infections nosocomiales du Centre.</w:t>
      </w:r>
    </w:p>
    <w:p w:rsidR="00762767" w:rsidRDefault="00762767" w:rsidP="004C339D">
      <w:r>
        <w:t xml:space="preserve">Ce programme d’actions est organisé pour répondre aux exigences des indicateurs du tableau de bord des infections nosocomiales, de la certification (compte qualité) et du </w:t>
      </w:r>
      <w:proofErr w:type="spellStart"/>
      <w:r>
        <w:t>Propias</w:t>
      </w:r>
      <w:proofErr w:type="spellEnd"/>
      <w:r>
        <w:t>.</w:t>
      </w:r>
    </w:p>
    <w:p w:rsidR="00762767" w:rsidRDefault="00762767" w:rsidP="004C339D">
      <w:r>
        <w:t>Les actions peuvent être résumées ainsi :</w:t>
      </w:r>
    </w:p>
    <w:p w:rsidR="00762767" w:rsidRDefault="00762767" w:rsidP="00762767">
      <w:pPr>
        <w:pStyle w:val="Listepuces"/>
      </w:pPr>
      <w:r>
        <w:t>Actions de formation</w:t>
      </w:r>
      <w:r w:rsidR="0001568B">
        <w:t xml:space="preserve"> des professionnels et étudiants</w:t>
      </w:r>
      <w:r>
        <w:t xml:space="preserve"> pour développer la culture de prévention du risque infectieux,</w:t>
      </w:r>
    </w:p>
    <w:p w:rsidR="00762767" w:rsidRDefault="00762767" w:rsidP="00762767">
      <w:pPr>
        <w:pStyle w:val="Listepuces"/>
      </w:pPr>
      <w:r>
        <w:t xml:space="preserve">Evaluation de pratiques, </w:t>
      </w:r>
    </w:p>
    <w:p w:rsidR="00762767" w:rsidRDefault="00762767" w:rsidP="00762767">
      <w:pPr>
        <w:pStyle w:val="Listepuces"/>
      </w:pPr>
      <w:r>
        <w:t>Surveillance environnementale : eau selon les usages, air au bloc opératoire, endoscopie, restauration, blanchisserie</w:t>
      </w:r>
    </w:p>
    <w:p w:rsidR="00762767" w:rsidRDefault="00762767" w:rsidP="00762767">
      <w:pPr>
        <w:pStyle w:val="Listepuces"/>
      </w:pPr>
      <w:r>
        <w:t>Expertise technique</w:t>
      </w:r>
      <w:r w:rsidR="00A57183">
        <w:t> : avis en cas de</w:t>
      </w:r>
      <w:r>
        <w:t xml:space="preserve"> travaux,</w:t>
      </w:r>
      <w:r w:rsidR="00A57183">
        <w:t xml:space="preserve"> avis en cas de</w:t>
      </w:r>
      <w:r>
        <w:t xml:space="preserve"> modifications de pratiques, </w:t>
      </w:r>
      <w:r w:rsidR="00A57183">
        <w:t xml:space="preserve">mise en œuvre d’actions correctives en cas de </w:t>
      </w:r>
      <w:r>
        <w:t>non-conformités de surveillances environnementales</w:t>
      </w:r>
      <w:r w:rsidR="00A57183">
        <w:t>, rédaction de protocoles,</w:t>
      </w:r>
    </w:p>
    <w:p w:rsidR="00A57183" w:rsidRDefault="00A57183" w:rsidP="00762767">
      <w:pPr>
        <w:pStyle w:val="Listepuces"/>
      </w:pPr>
      <w:r>
        <w:t>Surveillances épidémiologiques dans le cadre des réseaux nationaux (</w:t>
      </w:r>
      <w:proofErr w:type="spellStart"/>
      <w:r>
        <w:t>Gpic</w:t>
      </w:r>
      <w:proofErr w:type="spellEnd"/>
      <w:r>
        <w:t xml:space="preserve"> et RAISIN – réseau d’alerte, d’investigation et de surveillance des infections nosocomiales) : bactéries multi-résistantes, infections de site opératoire, accidents d’exposition au sang, consommation des antibiotiques et résistances bactériennes,</w:t>
      </w:r>
    </w:p>
    <w:p w:rsidR="00A57183" w:rsidRDefault="00A57183" w:rsidP="00762767">
      <w:pPr>
        <w:pStyle w:val="Listepuces"/>
      </w:pPr>
      <w:r>
        <w:t xml:space="preserve">Gestion des risques : cartographie du risque infectieux de l’établissement (gestion des risques </w:t>
      </w:r>
      <w:r w:rsidRPr="00A57183">
        <w:rPr>
          <w:i/>
        </w:rPr>
        <w:t>a priori</w:t>
      </w:r>
      <w:r>
        <w:t xml:space="preserve">) et analyses des causes en cas d’infection nosocomiale grave (gestion des risques </w:t>
      </w:r>
      <w:r w:rsidRPr="00A57183">
        <w:rPr>
          <w:i/>
        </w:rPr>
        <w:t>a posteriori</w:t>
      </w:r>
      <w:r>
        <w:t>)</w:t>
      </w:r>
    </w:p>
    <w:p w:rsidR="004D0124" w:rsidRPr="004C339D" w:rsidRDefault="004D0124" w:rsidP="004C339D"/>
    <w:p w:rsidR="00910125" w:rsidRDefault="00910125">
      <w:pPr>
        <w:jc w:val="left"/>
      </w:pPr>
      <w:r>
        <w:br w:type="page"/>
      </w:r>
    </w:p>
    <w:p w:rsidR="005B6035" w:rsidRDefault="00762767" w:rsidP="005B6035">
      <w:r>
        <w:lastRenderedPageBreak/>
        <w:t xml:space="preserve">L’EOH du </w:t>
      </w:r>
      <w:r w:rsidR="004C339D" w:rsidRPr="004C339D">
        <w:t xml:space="preserve">Centre François </w:t>
      </w:r>
      <w:proofErr w:type="spellStart"/>
      <w:r w:rsidR="004C339D">
        <w:t>Baclesse</w:t>
      </w:r>
      <w:proofErr w:type="spellEnd"/>
      <w:r w:rsidR="004C339D">
        <w:t xml:space="preserve"> est </w:t>
      </w:r>
      <w:r>
        <w:t xml:space="preserve">également </w:t>
      </w:r>
      <w:r w:rsidR="004C339D">
        <w:t>impliqué</w:t>
      </w:r>
      <w:r>
        <w:t>e</w:t>
      </w:r>
      <w:r w:rsidR="004C339D">
        <w:t xml:space="preserve"> dans plusieurs réseaux dont la thématique est le risque infectieux</w:t>
      </w:r>
      <w:r>
        <w:t> :</w:t>
      </w:r>
      <w:r w:rsidR="005B6035">
        <w:t xml:space="preserve"> </w:t>
      </w:r>
    </w:p>
    <w:p w:rsidR="005B6035" w:rsidRDefault="005B6035" w:rsidP="005B6035">
      <w:pPr>
        <w:pStyle w:val="Listepuces"/>
        <w:numPr>
          <w:ilvl w:val="0"/>
          <w:numId w:val="43"/>
        </w:numPr>
      </w:pPr>
      <w:r>
        <w:t>Le Réseau Régional d’Hygiène de Basse-Normandie animé par l’</w:t>
      </w:r>
      <w:proofErr w:type="spellStart"/>
      <w:r>
        <w:t>Arlin</w:t>
      </w:r>
      <w:proofErr w:type="spellEnd"/>
      <w:r>
        <w:t xml:space="preserve"> (antenne régionale de lutte contre les infections nosocomiales) qui regroupe l’ensemble des établissements de Basse-Normandie,</w:t>
      </w:r>
    </w:p>
    <w:p w:rsidR="005B6035" w:rsidRDefault="005B6035" w:rsidP="005B6035">
      <w:pPr>
        <w:pStyle w:val="Listepuces"/>
      </w:pPr>
      <w:r>
        <w:t xml:space="preserve">Le </w:t>
      </w:r>
      <w:proofErr w:type="spellStart"/>
      <w:r>
        <w:t>CClin</w:t>
      </w:r>
      <w:proofErr w:type="spellEnd"/>
      <w:r>
        <w:t>-Ouest (centre de coordination de lutte contre les infections nosocomiales) qui travaille au sein d’un réseau national et anime des groupes de travail,</w:t>
      </w:r>
    </w:p>
    <w:p w:rsidR="005B6035" w:rsidRDefault="004C339D" w:rsidP="005B6035">
      <w:pPr>
        <w:pStyle w:val="Listepuces"/>
      </w:pPr>
      <w:r>
        <w:t>Le Groupe de Prévention des Infections en cancérologie (</w:t>
      </w:r>
      <w:proofErr w:type="spellStart"/>
      <w:r>
        <w:t>Gpic</w:t>
      </w:r>
      <w:proofErr w:type="spellEnd"/>
      <w:r>
        <w:t>) qui regroupe tous les CLCC et organise des travaux inter-CLCC</w:t>
      </w:r>
      <w:r w:rsidR="005B6035">
        <w:t xml:space="preserve"> sous l’égide de la fédération </w:t>
      </w:r>
      <w:proofErr w:type="spellStart"/>
      <w:r w:rsidR="005B6035">
        <w:t>Unicancer</w:t>
      </w:r>
      <w:proofErr w:type="spellEnd"/>
      <w:r w:rsidR="005B6035">
        <w:t xml:space="preserve"> et dont les objectifs particuliers sont :</w:t>
      </w:r>
    </w:p>
    <w:p w:rsidR="005B6035" w:rsidRDefault="005B6035" w:rsidP="005B6035">
      <w:pPr>
        <w:pStyle w:val="Listepuces2"/>
      </w:pPr>
      <w:r>
        <w:t xml:space="preserve">Echanger sur les problématiques particulières de la maitrise du risque </w:t>
      </w:r>
      <w:r w:rsidR="00414816">
        <w:t>infectieux</w:t>
      </w:r>
      <w:r>
        <w:t xml:space="preserve"> en cancérologie,</w:t>
      </w:r>
    </w:p>
    <w:p w:rsidR="005B6035" w:rsidRDefault="005B6035" w:rsidP="005B6035">
      <w:pPr>
        <w:pStyle w:val="Listepuces2"/>
      </w:pPr>
      <w:r>
        <w:t>Mettre en place des enquêtes épidémiologiques spécifiques à l’activité de cancérologie,</w:t>
      </w:r>
    </w:p>
    <w:p w:rsidR="005B6035" w:rsidRDefault="005B6035" w:rsidP="005B6035">
      <w:pPr>
        <w:pStyle w:val="Listepuces2"/>
      </w:pPr>
      <w:r>
        <w:t>Conduire et publier des travaux de recherche,</w:t>
      </w:r>
    </w:p>
    <w:p w:rsidR="004C339D" w:rsidRDefault="005B6035" w:rsidP="005B6035">
      <w:pPr>
        <w:pStyle w:val="Listepuces2"/>
      </w:pPr>
      <w:r>
        <w:t>Emettre des recommandations de maitrise du risque infectieux en cancérologie.</w:t>
      </w:r>
    </w:p>
    <w:p w:rsidR="00D96DE7" w:rsidRPr="004E4AA3" w:rsidRDefault="001C2304" w:rsidP="00365DEB">
      <w:pPr>
        <w:pStyle w:val="Titre1"/>
        <w:rPr>
          <w:szCs w:val="18"/>
        </w:rPr>
      </w:pPr>
      <w:r w:rsidRPr="004E4AA3">
        <w:rPr>
          <w:szCs w:val="18"/>
        </w:rPr>
        <w:t xml:space="preserve">IV. </w:t>
      </w:r>
      <w:r w:rsidR="00D96DE7" w:rsidRPr="004E4AA3">
        <w:rPr>
          <w:szCs w:val="18"/>
        </w:rPr>
        <w:t>place de l’interne</w:t>
      </w:r>
    </w:p>
    <w:p w:rsidR="00414816" w:rsidRDefault="00414816" w:rsidP="004D0124">
      <w:r w:rsidRPr="00414816">
        <w:t xml:space="preserve">L’interne sera sous la responsabilité </w:t>
      </w:r>
      <w:r>
        <w:t>du praticien responsable de l’équipe opérationnelle d’hygiène</w:t>
      </w:r>
      <w:r w:rsidR="00A247E8">
        <w:t xml:space="preserve"> et en lien</w:t>
      </w:r>
      <w:r w:rsidR="008C62B2">
        <w:t xml:space="preserve"> fonctionnel des autres membres, la pluridisciplinarité étant nécessaire dans ce domaine.</w:t>
      </w:r>
    </w:p>
    <w:p w:rsidR="00B14F54" w:rsidRPr="00414816" w:rsidRDefault="00B14F54" w:rsidP="004D0124">
      <w:r>
        <w:t>Selon l’expérience et l’ancienneté de l’interne, la capacité de travailler en autonomie (ou l’acquisition progressive de cette autonomie) sera attendue.</w:t>
      </w:r>
    </w:p>
    <w:p w:rsidR="00B14F54" w:rsidRDefault="00B14F54" w:rsidP="004D0124"/>
    <w:p w:rsidR="004D0124" w:rsidRPr="0036361B" w:rsidRDefault="00B14F54" w:rsidP="004D0124">
      <w:r>
        <w:t>Les c</w:t>
      </w:r>
      <w:r w:rsidR="004D0124" w:rsidRPr="0036361B">
        <w:t>ontribution</w:t>
      </w:r>
      <w:r>
        <w:t>s</w:t>
      </w:r>
      <w:r w:rsidR="004D0124" w:rsidRPr="0036361B">
        <w:t xml:space="preserve"> de l’interne</w:t>
      </w:r>
      <w:r>
        <w:t xml:space="preserve"> à l’activité du service seront les suivantes</w:t>
      </w:r>
      <w:r w:rsidR="004D0124" w:rsidRPr="0036361B">
        <w:t xml:space="preserve"> : </w:t>
      </w:r>
    </w:p>
    <w:p w:rsidR="004D0124" w:rsidRPr="0036361B" w:rsidRDefault="0036361B" w:rsidP="004D0124">
      <w:pPr>
        <w:numPr>
          <w:ilvl w:val="0"/>
          <w:numId w:val="37"/>
        </w:numPr>
      </w:pPr>
      <w:r w:rsidRPr="0036361B">
        <w:t>Saisie et a</w:t>
      </w:r>
      <w:r w:rsidR="004D0124" w:rsidRPr="0036361B">
        <w:t>nalyse des résultats épidémiologiques (</w:t>
      </w:r>
      <w:r w:rsidRPr="0036361B">
        <w:t>BMR, ISO)</w:t>
      </w:r>
      <w:r w:rsidR="004D0124" w:rsidRPr="0036361B">
        <w:t xml:space="preserve"> signalement interne des infections nosocomiales)</w:t>
      </w:r>
      <w:r w:rsidR="00B14F54">
        <w:t>,</w:t>
      </w:r>
    </w:p>
    <w:p w:rsidR="004D0124" w:rsidRDefault="00B14F54" w:rsidP="004D0124">
      <w:pPr>
        <w:numPr>
          <w:ilvl w:val="0"/>
          <w:numId w:val="37"/>
        </w:numPr>
      </w:pPr>
      <w:r>
        <w:t>Mise en œuvre de démarche d’évaluations de pratiques</w:t>
      </w:r>
      <w:r w:rsidR="0036361B" w:rsidRPr="0036361B">
        <w:t xml:space="preserve"> (réalisation, saisie des données, analyse des résultats)</w:t>
      </w:r>
      <w:r>
        <w:t>,</w:t>
      </w:r>
    </w:p>
    <w:p w:rsidR="00B14F54" w:rsidRPr="0036361B" w:rsidRDefault="00B14F54" w:rsidP="004D0124">
      <w:pPr>
        <w:numPr>
          <w:ilvl w:val="0"/>
          <w:numId w:val="37"/>
        </w:numPr>
      </w:pPr>
      <w:r>
        <w:t>Participation à des démarches de gestion des risques : analyses de cause, comités de retour d’expérience, analyses de risques a priori…,</w:t>
      </w:r>
    </w:p>
    <w:p w:rsidR="004D0124" w:rsidRPr="00B14F54" w:rsidRDefault="004D0124" w:rsidP="004D0124">
      <w:pPr>
        <w:numPr>
          <w:ilvl w:val="0"/>
          <w:numId w:val="37"/>
        </w:numPr>
      </w:pPr>
      <w:r w:rsidRPr="00B14F54">
        <w:t>Publications</w:t>
      </w:r>
      <w:r w:rsidR="00B14F54">
        <w:t>,</w:t>
      </w:r>
    </w:p>
    <w:p w:rsidR="004D0124" w:rsidRDefault="004D0124" w:rsidP="004D0124">
      <w:pPr>
        <w:numPr>
          <w:ilvl w:val="0"/>
          <w:numId w:val="37"/>
        </w:numPr>
      </w:pPr>
      <w:r w:rsidRPr="00B14F54">
        <w:t>Participation à la formation du personnel</w:t>
      </w:r>
      <w:r w:rsidR="00B14F54">
        <w:t xml:space="preserve"> (selon expérience et autonomie),</w:t>
      </w:r>
    </w:p>
    <w:p w:rsidR="00B14F54" w:rsidRDefault="00B14F54" w:rsidP="004D0124">
      <w:pPr>
        <w:numPr>
          <w:ilvl w:val="0"/>
          <w:numId w:val="37"/>
        </w:numPr>
      </w:pPr>
      <w:r>
        <w:t>…</w:t>
      </w:r>
    </w:p>
    <w:p w:rsidR="00B14F54" w:rsidRPr="00B14F54" w:rsidRDefault="00B14F54" w:rsidP="00B14F54">
      <w:r>
        <w:t>Toute initiative pour mener à bien un projet dans le cadre des objectifs du service sera la bienvenue.</w:t>
      </w:r>
    </w:p>
    <w:p w:rsidR="00D96DE7" w:rsidRPr="004E4AA3" w:rsidRDefault="001C2304">
      <w:pPr>
        <w:pStyle w:val="Titre1"/>
        <w:rPr>
          <w:szCs w:val="18"/>
        </w:rPr>
      </w:pPr>
      <w:r w:rsidRPr="004E4AA3">
        <w:rPr>
          <w:szCs w:val="18"/>
        </w:rPr>
        <w:t xml:space="preserve">VI. </w:t>
      </w:r>
      <w:r w:rsidR="00D96DE7" w:rsidRPr="004E4AA3">
        <w:rPr>
          <w:szCs w:val="18"/>
        </w:rPr>
        <w:t>EVALUATION</w:t>
      </w:r>
    </w:p>
    <w:p w:rsidR="00D96DE7" w:rsidRPr="0029728D" w:rsidRDefault="00D96DE7" w:rsidP="00B14F54">
      <w:r w:rsidRPr="0029728D">
        <w:t xml:space="preserve">L’interne et le Responsable de </w:t>
      </w:r>
      <w:r w:rsidR="00947DDE">
        <w:t>l’EOH</w:t>
      </w:r>
      <w:r w:rsidRPr="0029728D">
        <w:t xml:space="preserve"> conviennent </w:t>
      </w:r>
      <w:r w:rsidR="00542BDD" w:rsidRPr="0029728D">
        <w:t xml:space="preserve">à partir de la fiche </w:t>
      </w:r>
      <w:r w:rsidR="004D0124" w:rsidRPr="0029728D">
        <w:t xml:space="preserve">EN-0261.02 </w:t>
      </w:r>
      <w:r w:rsidR="003561EC" w:rsidRPr="0029728D">
        <w:t xml:space="preserve">ci-jointe </w:t>
      </w:r>
      <w:r w:rsidR="00542BDD" w:rsidRPr="0029728D">
        <w:t>d</w:t>
      </w:r>
      <w:r w:rsidR="0016245B" w:rsidRPr="0029728D">
        <w:t xml:space="preserve">es </w:t>
      </w:r>
      <w:r w:rsidR="00542BDD" w:rsidRPr="0029728D">
        <w:t xml:space="preserve">objectifs pédagogiques </w:t>
      </w:r>
      <w:r w:rsidRPr="0029728D">
        <w:t xml:space="preserve">à </w:t>
      </w:r>
      <w:r w:rsidR="0016245B" w:rsidRPr="0029728D">
        <w:t xml:space="preserve">atteindre </w:t>
      </w:r>
      <w:r w:rsidR="003561EC" w:rsidRPr="0029728D">
        <w:t xml:space="preserve">par l’interne </w:t>
      </w:r>
      <w:r w:rsidR="0016245B" w:rsidRPr="0029728D">
        <w:t>à la fin du stage en fonction d</w:t>
      </w:r>
      <w:r w:rsidR="003561EC" w:rsidRPr="0029728D">
        <w:t>e son</w:t>
      </w:r>
      <w:r w:rsidR="0016245B" w:rsidRPr="0029728D">
        <w:t xml:space="preserve"> DES d’origine</w:t>
      </w:r>
      <w:r w:rsidR="003561EC" w:rsidRPr="0029728D">
        <w:t xml:space="preserve"> et de son avancement dans le cursus.</w:t>
      </w:r>
      <w:r w:rsidR="0016245B" w:rsidRPr="0029728D">
        <w:t xml:space="preserve"> </w:t>
      </w:r>
    </w:p>
    <w:p w:rsidR="0029728D" w:rsidRDefault="00D96DE7" w:rsidP="00B14F54">
      <w:r w:rsidRPr="0029728D">
        <w:t xml:space="preserve">Le responsable de </w:t>
      </w:r>
      <w:r w:rsidR="00947DDE">
        <w:t>l’EOH</w:t>
      </w:r>
      <w:r w:rsidR="0029728D">
        <w:t xml:space="preserve">, en concertation avec les membres de l’EOH, </w:t>
      </w:r>
      <w:r w:rsidRPr="0029728D">
        <w:t>évalue de façon continue les connaissances théoriques</w:t>
      </w:r>
      <w:r w:rsidR="0029728D">
        <w:t xml:space="preserve"> et</w:t>
      </w:r>
      <w:r w:rsidRPr="0029728D">
        <w:t xml:space="preserve"> pratiques de l’interne au cours des</w:t>
      </w:r>
      <w:r w:rsidR="0029728D">
        <w:t xml:space="preserve"> différentes activités menées</w:t>
      </w:r>
      <w:r w:rsidRPr="0029728D">
        <w:t xml:space="preserve"> </w:t>
      </w:r>
      <w:r w:rsidR="0029728D">
        <w:t xml:space="preserve">durant le stage, ainsi que leur évolution. L’aspect  comportemental et relationnel sera également évalué. Pour réaliser son évaluation, le responsable de service peut également consulter le carnet de stage </w:t>
      </w:r>
      <w:r w:rsidR="00947DDE">
        <w:t>de l’interne.</w:t>
      </w:r>
    </w:p>
    <w:sectPr w:rsidR="0029728D" w:rsidSect="0072495D">
      <w:headerReference w:type="even" r:id="rId13"/>
      <w:headerReference w:type="default" r:id="rId14"/>
      <w:footerReference w:type="even" r:id="rId15"/>
      <w:footerReference w:type="default" r:id="rId16"/>
      <w:headerReference w:type="first" r:id="rId17"/>
      <w:footerReference w:type="first" r:id="rId18"/>
      <w:type w:val="continuous"/>
      <w:pgSz w:w="11906" w:h="16838" w:code="1"/>
      <w:pgMar w:top="1134" w:right="849" w:bottom="1134" w:left="1134"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28D" w:rsidRDefault="0029728D">
      <w:r>
        <w:separator/>
      </w:r>
    </w:p>
  </w:endnote>
  <w:endnote w:type="continuationSeparator" w:id="0">
    <w:p w:rsidR="0029728D" w:rsidRDefault="0029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8D" w:rsidRDefault="0029728D">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75BA6">
      <w:rPr>
        <w:rStyle w:val="Numrodepage"/>
        <w:noProof/>
      </w:rPr>
      <w:t>4</w:t>
    </w:r>
    <w:r>
      <w:rPr>
        <w:rStyle w:val="Numrodepage"/>
      </w:rPr>
      <w:fldChar w:fldCharType="end"/>
    </w:r>
  </w:p>
  <w:p w:rsidR="0029728D" w:rsidRDefault="0029728D" w:rsidP="004D0124">
    <w:pPr>
      <w:pStyle w:val="Pieddepage"/>
      <w:spacing w:before="0"/>
      <w:ind w:left="-839" w:right="357" w:firstLine="357"/>
    </w:pPr>
    <w:r>
      <w:rPr>
        <w:sz w:val="20"/>
      </w:rPr>
      <w:t>HYGIENE HOSPITALIERE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8D" w:rsidRDefault="0029728D">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75BA6">
      <w:rPr>
        <w:rStyle w:val="Numrodepage"/>
        <w:noProof/>
      </w:rPr>
      <w:t>3</w:t>
    </w:r>
    <w:r>
      <w:rPr>
        <w:rStyle w:val="Numrodepage"/>
      </w:rPr>
      <w:fldChar w:fldCharType="end"/>
    </w:r>
  </w:p>
  <w:p w:rsidR="0029728D" w:rsidRDefault="0029728D" w:rsidP="004D0124">
    <w:pPr>
      <w:pStyle w:val="Pieddepage"/>
      <w:spacing w:before="0"/>
      <w:ind w:left="-839" w:right="357" w:firstLine="357"/>
    </w:pPr>
    <w:r>
      <w:rPr>
        <w:sz w:val="20"/>
      </w:rPr>
      <w:t>HYGIENE HOSPITALIERE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8D" w:rsidRDefault="0029728D">
    <w:pPr>
      <w:pStyle w:val="Pieddepage"/>
      <w:framePr w:wrap="around" w:vAnchor="text" w:hAnchor="page" w:x="10657" w:y="-301"/>
      <w:rPr>
        <w:rStyle w:val="Numrodepage"/>
      </w:rPr>
    </w:pPr>
    <w:r>
      <w:rPr>
        <w:rStyle w:val="Numrodepage"/>
      </w:rPr>
      <w:fldChar w:fldCharType="begin"/>
    </w:r>
    <w:r>
      <w:rPr>
        <w:rStyle w:val="Numrodepage"/>
      </w:rPr>
      <w:instrText xml:space="preserve">PAGE  </w:instrText>
    </w:r>
    <w:r>
      <w:rPr>
        <w:rStyle w:val="Numrodepage"/>
      </w:rPr>
      <w:fldChar w:fldCharType="separate"/>
    </w:r>
    <w:r w:rsidR="00A75BA6">
      <w:rPr>
        <w:rStyle w:val="Numrodepage"/>
        <w:noProof/>
      </w:rPr>
      <w:t>1</w:t>
    </w:r>
    <w:r>
      <w:rPr>
        <w:rStyle w:val="Numrodepage"/>
      </w:rPr>
      <w:fldChar w:fldCharType="end"/>
    </w:r>
  </w:p>
  <w:p w:rsidR="0029728D" w:rsidRDefault="0029728D" w:rsidP="005E0941">
    <w:pPr>
      <w:pStyle w:val="Pieddepage"/>
      <w:spacing w:before="0"/>
      <w:ind w:left="-839" w:right="357" w:firstLine="357"/>
      <w:rPr>
        <w:sz w:val="20"/>
      </w:rPr>
    </w:pPr>
    <w:r>
      <w:rPr>
        <w:sz w:val="20"/>
      </w:rPr>
      <w:t>HYGIENE HOSPITALIERE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28D" w:rsidRDefault="0029728D">
      <w:r>
        <w:separator/>
      </w:r>
    </w:p>
  </w:footnote>
  <w:footnote w:type="continuationSeparator" w:id="0">
    <w:p w:rsidR="0029728D" w:rsidRDefault="0029728D">
      <w:r>
        <w:separator/>
      </w:r>
    </w:p>
  </w:footnote>
  <w:footnote w:type="continuationNotice" w:id="1">
    <w:p w:rsidR="0029728D" w:rsidRDefault="0029728D">
      <w:pPr>
        <w:rPr>
          <w:i/>
        </w:rPr>
      </w:pPr>
      <w:r>
        <w:rPr>
          <w:i/>
        </w:rPr>
        <w:t>(</w:t>
      </w:r>
      <w:proofErr w:type="spellStart"/>
      <w:proofErr w:type="gramStart"/>
      <w:r>
        <w:rPr>
          <w:i/>
        </w:rPr>
        <w:t>footnote</w:t>
      </w:r>
      <w:proofErr w:type="spellEnd"/>
      <w:proofErr w:type="gramEnd"/>
      <w:r>
        <w:rPr>
          <w:i/>
        </w:rPr>
        <w:t xml:space="preserve"> </w:t>
      </w:r>
      <w:proofErr w:type="spellStart"/>
      <w:r>
        <w:rPr>
          <w:i/>
        </w:rPr>
        <w:t>continued</w:t>
      </w:r>
      <w:proofErr w:type="spellEnd"/>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8D" w:rsidRDefault="0029728D">
    <w:pPr>
      <w:pStyle w:val="Nomdesocit"/>
      <w:framePr w:w="9351" w:h="1153" w:wrap="notBeside" w:hAnchor="page" w:x="1297" w:y="721" w:anchorLock="1"/>
    </w:pPr>
    <w:r>
      <w:t>Centre François BACLESSE</w:t>
    </w:r>
  </w:p>
  <w:p w:rsidR="0029728D" w:rsidRDefault="0029728D">
    <w:pPr>
      <w:pStyle w:val="Titre"/>
      <w:framePr w:w="9351" w:h="1153" w:wrap="notBeside" w:vAnchor="page" w:hAnchor="page" w:x="1297" w:y="721" w:anchorLock="1"/>
      <w:rPr>
        <w:sz w:val="16"/>
      </w:rPr>
    </w:pPr>
    <w:r>
      <w:rPr>
        <w:sz w:val="16"/>
      </w:rPr>
      <w:t>Demande d’agrément des services pour l’accueil d’internes D.E.S de spécialité ou de médecine générale</w:t>
    </w:r>
  </w:p>
  <w:p w:rsidR="0029728D" w:rsidRDefault="0029728D">
    <w:pPr>
      <w:pStyle w:val="Titre"/>
      <w:framePr w:w="9351" w:h="1153" w:wrap="notBeside" w:vAnchor="page" w:hAnchor="page" w:x="1297" w:y="721" w:anchorLock="1"/>
      <w:rPr>
        <w:sz w:val="16"/>
      </w:rPr>
    </w:pPr>
    <w:r>
      <w:rPr>
        <w:sz w:val="16"/>
      </w:rPr>
      <w:t>Année universitaire 2016-2017</w:t>
    </w:r>
  </w:p>
  <w:p w:rsidR="0029728D" w:rsidRDefault="0029728D">
    <w:pPr>
      <w:pStyle w:val="Nomdesocit"/>
      <w:framePr w:w="9351" w:h="1153" w:wrap="notBeside" w:hAnchor="page" w:x="1297" w:y="721" w:anchorLock="1"/>
    </w:pPr>
  </w:p>
  <w:p w:rsidR="0029728D" w:rsidRDefault="0029728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8D" w:rsidRDefault="0029728D">
    <w:pPr>
      <w:pStyle w:val="Nomdesocit"/>
      <w:framePr w:w="9351" w:h="1153" w:wrap="notBeside" w:hAnchor="page" w:x="1297" w:y="721" w:anchorLock="1"/>
    </w:pPr>
    <w:r>
      <w:t>Centre François BACLESSE</w:t>
    </w:r>
  </w:p>
  <w:p w:rsidR="0029728D" w:rsidRDefault="0029728D">
    <w:pPr>
      <w:pStyle w:val="Titre"/>
      <w:framePr w:w="9351" w:h="1153" w:wrap="notBeside" w:vAnchor="page" w:hAnchor="page" w:x="1297" w:y="721" w:anchorLock="1"/>
      <w:rPr>
        <w:sz w:val="16"/>
      </w:rPr>
    </w:pPr>
    <w:r>
      <w:rPr>
        <w:sz w:val="16"/>
      </w:rPr>
      <w:t>Demande d’agrément des services pour l’accueil d’internes D.E.S de spécialité ou de médecine générale</w:t>
    </w:r>
  </w:p>
  <w:p w:rsidR="0029728D" w:rsidRDefault="0029728D">
    <w:pPr>
      <w:pStyle w:val="Titre"/>
      <w:framePr w:w="9351" w:h="1153" w:wrap="notBeside" w:vAnchor="page" w:hAnchor="page" w:x="1297" w:y="721" w:anchorLock="1"/>
      <w:rPr>
        <w:sz w:val="16"/>
      </w:rPr>
    </w:pPr>
    <w:r>
      <w:rPr>
        <w:sz w:val="16"/>
      </w:rPr>
      <w:t>Année universitaire 2016-2017</w:t>
    </w:r>
  </w:p>
  <w:p w:rsidR="0029728D" w:rsidRDefault="0029728D">
    <w:pPr>
      <w:pStyle w:val="Nomdesocit"/>
      <w:framePr w:w="9351" w:h="1153" w:wrap="notBeside" w:hAnchor="page" w:x="1297" w:y="721" w:anchorLock="1"/>
      <w:rPr>
        <w:spacing w:val="40"/>
        <w:sz w:val="20"/>
      </w:rPr>
    </w:pPr>
  </w:p>
  <w:p w:rsidR="0029728D" w:rsidRDefault="0029728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8D" w:rsidRDefault="0029728D">
    <w:pPr>
      <w:pStyle w:val="Nomdesocit"/>
      <w:framePr w:w="9351" w:h="1153" w:wrap="notBeside" w:hAnchor="page" w:x="1297" w:y="721" w:anchorLock="1"/>
    </w:pPr>
    <w:r>
      <w:t>Centre François BACLESSE</w:t>
    </w:r>
  </w:p>
  <w:p w:rsidR="0029728D" w:rsidRDefault="0029728D">
    <w:pPr>
      <w:pStyle w:val="Titre"/>
      <w:framePr w:w="9351" w:h="1153" w:wrap="notBeside" w:vAnchor="page" w:hAnchor="page" w:x="1297" w:y="721" w:anchorLock="1"/>
      <w:rPr>
        <w:sz w:val="16"/>
      </w:rPr>
    </w:pPr>
    <w:r>
      <w:rPr>
        <w:sz w:val="16"/>
      </w:rPr>
      <w:t>Demande d’agrément  DES SERVICES pour l’accueil d’internes D.E.S de spécialité ou de médecine générale</w:t>
    </w:r>
  </w:p>
  <w:p w:rsidR="0029728D" w:rsidRDefault="0029728D">
    <w:pPr>
      <w:pStyle w:val="Titre"/>
      <w:framePr w:w="9351" w:h="1153" w:wrap="notBeside" w:vAnchor="page" w:hAnchor="page" w:x="1297" w:y="721" w:anchorLock="1"/>
      <w:rPr>
        <w:sz w:val="16"/>
      </w:rPr>
    </w:pPr>
    <w:r>
      <w:rPr>
        <w:sz w:val="16"/>
      </w:rPr>
      <w:t>Année universitaire 2016-2017</w:t>
    </w:r>
  </w:p>
  <w:p w:rsidR="0029728D" w:rsidRDefault="0029728D">
    <w:pPr>
      <w:pStyle w:val="Nomdesocit"/>
      <w:framePr w:w="9351" w:h="1153" w:wrap="notBeside" w:hAnchor="page" w:x="1297" w:y="721" w:anchorLock="1"/>
    </w:pPr>
  </w:p>
  <w:p w:rsidR="0029728D" w:rsidRDefault="0029728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75pt;height:131.25pt" o:bullet="t">
        <v:imagedata r:id="rId1" o:title="art6EA1"/>
      </v:shape>
    </w:pict>
  </w:numPicBullet>
  <w:numPicBullet w:numPicBulletId="1">
    <w:pict>
      <v:shape id="_x0000_i1027" type="#_x0000_t75" style="width:177pt;height:175pt" o:bullet="t">
        <v:imagedata r:id="rId2" o:title="art5B39"/>
      </v:shape>
    </w:pict>
  </w:numPicBullet>
  <w:abstractNum w:abstractNumId="0">
    <w:nsid w:val="FFFFFF89"/>
    <w:multiLevelType w:val="singleLevel"/>
    <w:tmpl w:val="01D48784"/>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pStyle w:val="Listepuces"/>
      <w:lvlText w:val="*"/>
      <w:lvlJc w:val="left"/>
    </w:lvl>
  </w:abstractNum>
  <w:abstractNum w:abstractNumId="2">
    <w:nsid w:val="0098703A"/>
    <w:multiLevelType w:val="hybridMultilevel"/>
    <w:tmpl w:val="6958C1B6"/>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
    <w:nsid w:val="00991F75"/>
    <w:multiLevelType w:val="hybridMultilevel"/>
    <w:tmpl w:val="26F4AFAC"/>
    <w:lvl w:ilvl="0" w:tplc="040C0001">
      <w:start w:val="1"/>
      <w:numFmt w:val="bullet"/>
      <w:lvlText w:val=""/>
      <w:lvlJc w:val="left"/>
      <w:pPr>
        <w:ind w:left="2154" w:hanging="360"/>
      </w:pPr>
      <w:rPr>
        <w:rFonts w:ascii="Symbol" w:hAnsi="Symbol" w:hint="default"/>
      </w:rPr>
    </w:lvl>
    <w:lvl w:ilvl="1" w:tplc="040C0003" w:tentative="1">
      <w:start w:val="1"/>
      <w:numFmt w:val="bullet"/>
      <w:lvlText w:val="o"/>
      <w:lvlJc w:val="left"/>
      <w:pPr>
        <w:ind w:left="2874" w:hanging="360"/>
      </w:pPr>
      <w:rPr>
        <w:rFonts w:ascii="Courier New" w:hAnsi="Courier New" w:cs="Courier New" w:hint="default"/>
      </w:rPr>
    </w:lvl>
    <w:lvl w:ilvl="2" w:tplc="040C0005" w:tentative="1">
      <w:start w:val="1"/>
      <w:numFmt w:val="bullet"/>
      <w:lvlText w:val=""/>
      <w:lvlJc w:val="left"/>
      <w:pPr>
        <w:ind w:left="3594" w:hanging="360"/>
      </w:pPr>
      <w:rPr>
        <w:rFonts w:ascii="Wingdings" w:hAnsi="Wingdings" w:hint="default"/>
      </w:rPr>
    </w:lvl>
    <w:lvl w:ilvl="3" w:tplc="040C0001" w:tentative="1">
      <w:start w:val="1"/>
      <w:numFmt w:val="bullet"/>
      <w:lvlText w:val=""/>
      <w:lvlJc w:val="left"/>
      <w:pPr>
        <w:ind w:left="4314" w:hanging="360"/>
      </w:pPr>
      <w:rPr>
        <w:rFonts w:ascii="Symbol" w:hAnsi="Symbol" w:hint="default"/>
      </w:rPr>
    </w:lvl>
    <w:lvl w:ilvl="4" w:tplc="040C0003" w:tentative="1">
      <w:start w:val="1"/>
      <w:numFmt w:val="bullet"/>
      <w:lvlText w:val="o"/>
      <w:lvlJc w:val="left"/>
      <w:pPr>
        <w:ind w:left="5034" w:hanging="360"/>
      </w:pPr>
      <w:rPr>
        <w:rFonts w:ascii="Courier New" w:hAnsi="Courier New" w:cs="Courier New" w:hint="default"/>
      </w:rPr>
    </w:lvl>
    <w:lvl w:ilvl="5" w:tplc="040C0005" w:tentative="1">
      <w:start w:val="1"/>
      <w:numFmt w:val="bullet"/>
      <w:lvlText w:val=""/>
      <w:lvlJc w:val="left"/>
      <w:pPr>
        <w:ind w:left="5754" w:hanging="360"/>
      </w:pPr>
      <w:rPr>
        <w:rFonts w:ascii="Wingdings" w:hAnsi="Wingdings" w:hint="default"/>
      </w:rPr>
    </w:lvl>
    <w:lvl w:ilvl="6" w:tplc="040C0001" w:tentative="1">
      <w:start w:val="1"/>
      <w:numFmt w:val="bullet"/>
      <w:lvlText w:val=""/>
      <w:lvlJc w:val="left"/>
      <w:pPr>
        <w:ind w:left="6474" w:hanging="360"/>
      </w:pPr>
      <w:rPr>
        <w:rFonts w:ascii="Symbol" w:hAnsi="Symbol" w:hint="default"/>
      </w:rPr>
    </w:lvl>
    <w:lvl w:ilvl="7" w:tplc="040C0003" w:tentative="1">
      <w:start w:val="1"/>
      <w:numFmt w:val="bullet"/>
      <w:lvlText w:val="o"/>
      <w:lvlJc w:val="left"/>
      <w:pPr>
        <w:ind w:left="7194" w:hanging="360"/>
      </w:pPr>
      <w:rPr>
        <w:rFonts w:ascii="Courier New" w:hAnsi="Courier New" w:cs="Courier New" w:hint="default"/>
      </w:rPr>
    </w:lvl>
    <w:lvl w:ilvl="8" w:tplc="040C0005" w:tentative="1">
      <w:start w:val="1"/>
      <w:numFmt w:val="bullet"/>
      <w:lvlText w:val=""/>
      <w:lvlJc w:val="left"/>
      <w:pPr>
        <w:ind w:left="7914" w:hanging="360"/>
      </w:pPr>
      <w:rPr>
        <w:rFonts w:ascii="Wingdings" w:hAnsi="Wingdings" w:hint="default"/>
      </w:rPr>
    </w:lvl>
  </w:abstractNum>
  <w:abstractNum w:abstractNumId="4">
    <w:nsid w:val="06796DF9"/>
    <w:multiLevelType w:val="hybridMultilevel"/>
    <w:tmpl w:val="625E1228"/>
    <w:lvl w:ilvl="0" w:tplc="040C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114C3942"/>
    <w:multiLevelType w:val="singleLevel"/>
    <w:tmpl w:val="C8727A20"/>
    <w:lvl w:ilvl="0">
      <w:start w:val="1"/>
      <w:numFmt w:val="decimal"/>
      <w:lvlText w:val="%1)"/>
      <w:legacy w:legacy="1" w:legacySpace="0" w:legacyIndent="360"/>
      <w:lvlJc w:val="left"/>
      <w:pPr>
        <w:ind w:left="720" w:hanging="360"/>
      </w:pPr>
    </w:lvl>
  </w:abstractNum>
  <w:abstractNum w:abstractNumId="6">
    <w:nsid w:val="1361206A"/>
    <w:multiLevelType w:val="hybridMultilevel"/>
    <w:tmpl w:val="893C5C76"/>
    <w:lvl w:ilvl="0" w:tplc="7EAE67EE">
      <w:start w:val="1"/>
      <w:numFmt w:val="decimal"/>
      <w:lvlText w:val="%1."/>
      <w:lvlJc w:val="left"/>
      <w:pPr>
        <w:tabs>
          <w:tab w:val="num" w:pos="2571"/>
        </w:tabs>
        <w:ind w:left="2571" w:hanging="360"/>
      </w:pPr>
    </w:lvl>
    <w:lvl w:ilvl="1" w:tplc="AE52F35C" w:tentative="1">
      <w:start w:val="1"/>
      <w:numFmt w:val="lowerLetter"/>
      <w:lvlText w:val="%2."/>
      <w:lvlJc w:val="left"/>
      <w:pPr>
        <w:tabs>
          <w:tab w:val="num" w:pos="3291"/>
        </w:tabs>
        <w:ind w:left="3291" w:hanging="360"/>
      </w:pPr>
    </w:lvl>
    <w:lvl w:ilvl="2" w:tplc="B3B48EC2" w:tentative="1">
      <w:start w:val="1"/>
      <w:numFmt w:val="lowerRoman"/>
      <w:lvlText w:val="%3."/>
      <w:lvlJc w:val="right"/>
      <w:pPr>
        <w:tabs>
          <w:tab w:val="num" w:pos="4011"/>
        </w:tabs>
        <w:ind w:left="4011" w:hanging="180"/>
      </w:pPr>
    </w:lvl>
    <w:lvl w:ilvl="3" w:tplc="326CE9FA" w:tentative="1">
      <w:start w:val="1"/>
      <w:numFmt w:val="decimal"/>
      <w:lvlText w:val="%4."/>
      <w:lvlJc w:val="left"/>
      <w:pPr>
        <w:tabs>
          <w:tab w:val="num" w:pos="4731"/>
        </w:tabs>
        <w:ind w:left="4731" w:hanging="360"/>
      </w:pPr>
    </w:lvl>
    <w:lvl w:ilvl="4" w:tplc="CA221CB2" w:tentative="1">
      <w:start w:val="1"/>
      <w:numFmt w:val="lowerLetter"/>
      <w:lvlText w:val="%5."/>
      <w:lvlJc w:val="left"/>
      <w:pPr>
        <w:tabs>
          <w:tab w:val="num" w:pos="5451"/>
        </w:tabs>
        <w:ind w:left="5451" w:hanging="360"/>
      </w:pPr>
    </w:lvl>
    <w:lvl w:ilvl="5" w:tplc="2E7EDFD2" w:tentative="1">
      <w:start w:val="1"/>
      <w:numFmt w:val="lowerRoman"/>
      <w:lvlText w:val="%6."/>
      <w:lvlJc w:val="right"/>
      <w:pPr>
        <w:tabs>
          <w:tab w:val="num" w:pos="6171"/>
        </w:tabs>
        <w:ind w:left="6171" w:hanging="180"/>
      </w:pPr>
    </w:lvl>
    <w:lvl w:ilvl="6" w:tplc="299CCC1A" w:tentative="1">
      <w:start w:val="1"/>
      <w:numFmt w:val="decimal"/>
      <w:lvlText w:val="%7."/>
      <w:lvlJc w:val="left"/>
      <w:pPr>
        <w:tabs>
          <w:tab w:val="num" w:pos="6891"/>
        </w:tabs>
        <w:ind w:left="6891" w:hanging="360"/>
      </w:pPr>
    </w:lvl>
    <w:lvl w:ilvl="7" w:tplc="AF98C834" w:tentative="1">
      <w:start w:val="1"/>
      <w:numFmt w:val="lowerLetter"/>
      <w:lvlText w:val="%8."/>
      <w:lvlJc w:val="left"/>
      <w:pPr>
        <w:tabs>
          <w:tab w:val="num" w:pos="7611"/>
        </w:tabs>
        <w:ind w:left="7611" w:hanging="360"/>
      </w:pPr>
    </w:lvl>
    <w:lvl w:ilvl="8" w:tplc="E92CDC88" w:tentative="1">
      <w:start w:val="1"/>
      <w:numFmt w:val="lowerRoman"/>
      <w:lvlText w:val="%9."/>
      <w:lvlJc w:val="right"/>
      <w:pPr>
        <w:tabs>
          <w:tab w:val="num" w:pos="8331"/>
        </w:tabs>
        <w:ind w:left="8331" w:hanging="180"/>
      </w:pPr>
    </w:lvl>
  </w:abstractNum>
  <w:abstractNum w:abstractNumId="7">
    <w:nsid w:val="136C4B0A"/>
    <w:multiLevelType w:val="hybridMultilevel"/>
    <w:tmpl w:val="139A712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1A572C3A"/>
    <w:multiLevelType w:val="singleLevel"/>
    <w:tmpl w:val="15CC967E"/>
    <w:lvl w:ilvl="0">
      <w:start w:val="1"/>
      <w:numFmt w:val="bullet"/>
      <w:lvlText w:val=""/>
      <w:lvlJc w:val="left"/>
      <w:pPr>
        <w:tabs>
          <w:tab w:val="num" w:pos="360"/>
        </w:tabs>
        <w:ind w:left="284" w:hanging="284"/>
      </w:pPr>
      <w:rPr>
        <w:rFonts w:ascii="Wingdings" w:hAnsi="Wingdings" w:hint="default"/>
      </w:rPr>
    </w:lvl>
  </w:abstractNum>
  <w:abstractNum w:abstractNumId="9">
    <w:nsid w:val="1DD1126E"/>
    <w:multiLevelType w:val="hybridMultilevel"/>
    <w:tmpl w:val="6636A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5F6853"/>
    <w:multiLevelType w:val="hybridMultilevel"/>
    <w:tmpl w:val="00841A10"/>
    <w:lvl w:ilvl="0" w:tplc="1F649DD0">
      <w:start w:val="1"/>
      <w:numFmt w:val="bullet"/>
      <w:lvlText w:val="•"/>
      <w:lvlJc w:val="left"/>
      <w:pPr>
        <w:tabs>
          <w:tab w:val="num" w:pos="720"/>
        </w:tabs>
        <w:ind w:left="720" w:hanging="360"/>
      </w:pPr>
      <w:rPr>
        <w:rFonts w:ascii="Times New Roman" w:hAnsi="Times New Roman" w:hint="default"/>
      </w:rPr>
    </w:lvl>
    <w:lvl w:ilvl="1" w:tplc="D100723C" w:tentative="1">
      <w:start w:val="1"/>
      <w:numFmt w:val="bullet"/>
      <w:lvlText w:val="•"/>
      <w:lvlJc w:val="left"/>
      <w:pPr>
        <w:tabs>
          <w:tab w:val="num" w:pos="1440"/>
        </w:tabs>
        <w:ind w:left="1440" w:hanging="360"/>
      </w:pPr>
      <w:rPr>
        <w:rFonts w:ascii="Times New Roman" w:hAnsi="Times New Roman" w:hint="default"/>
      </w:rPr>
    </w:lvl>
    <w:lvl w:ilvl="2" w:tplc="0422023E" w:tentative="1">
      <w:start w:val="1"/>
      <w:numFmt w:val="bullet"/>
      <w:lvlText w:val="•"/>
      <w:lvlJc w:val="left"/>
      <w:pPr>
        <w:tabs>
          <w:tab w:val="num" w:pos="2160"/>
        </w:tabs>
        <w:ind w:left="2160" w:hanging="360"/>
      </w:pPr>
      <w:rPr>
        <w:rFonts w:ascii="Times New Roman" w:hAnsi="Times New Roman" w:hint="default"/>
      </w:rPr>
    </w:lvl>
    <w:lvl w:ilvl="3" w:tplc="3EB4E6EA" w:tentative="1">
      <w:start w:val="1"/>
      <w:numFmt w:val="bullet"/>
      <w:lvlText w:val="•"/>
      <w:lvlJc w:val="left"/>
      <w:pPr>
        <w:tabs>
          <w:tab w:val="num" w:pos="2880"/>
        </w:tabs>
        <w:ind w:left="2880" w:hanging="360"/>
      </w:pPr>
      <w:rPr>
        <w:rFonts w:ascii="Times New Roman" w:hAnsi="Times New Roman" w:hint="default"/>
      </w:rPr>
    </w:lvl>
    <w:lvl w:ilvl="4" w:tplc="517C93BC" w:tentative="1">
      <w:start w:val="1"/>
      <w:numFmt w:val="bullet"/>
      <w:lvlText w:val="•"/>
      <w:lvlJc w:val="left"/>
      <w:pPr>
        <w:tabs>
          <w:tab w:val="num" w:pos="3600"/>
        </w:tabs>
        <w:ind w:left="3600" w:hanging="360"/>
      </w:pPr>
      <w:rPr>
        <w:rFonts w:ascii="Times New Roman" w:hAnsi="Times New Roman" w:hint="default"/>
      </w:rPr>
    </w:lvl>
    <w:lvl w:ilvl="5" w:tplc="17A6BED8" w:tentative="1">
      <w:start w:val="1"/>
      <w:numFmt w:val="bullet"/>
      <w:lvlText w:val="•"/>
      <w:lvlJc w:val="left"/>
      <w:pPr>
        <w:tabs>
          <w:tab w:val="num" w:pos="4320"/>
        </w:tabs>
        <w:ind w:left="4320" w:hanging="360"/>
      </w:pPr>
      <w:rPr>
        <w:rFonts w:ascii="Times New Roman" w:hAnsi="Times New Roman" w:hint="default"/>
      </w:rPr>
    </w:lvl>
    <w:lvl w:ilvl="6" w:tplc="E1A8A266" w:tentative="1">
      <w:start w:val="1"/>
      <w:numFmt w:val="bullet"/>
      <w:lvlText w:val="•"/>
      <w:lvlJc w:val="left"/>
      <w:pPr>
        <w:tabs>
          <w:tab w:val="num" w:pos="5040"/>
        </w:tabs>
        <w:ind w:left="5040" w:hanging="360"/>
      </w:pPr>
      <w:rPr>
        <w:rFonts w:ascii="Times New Roman" w:hAnsi="Times New Roman" w:hint="default"/>
      </w:rPr>
    </w:lvl>
    <w:lvl w:ilvl="7" w:tplc="B736025E" w:tentative="1">
      <w:start w:val="1"/>
      <w:numFmt w:val="bullet"/>
      <w:lvlText w:val="•"/>
      <w:lvlJc w:val="left"/>
      <w:pPr>
        <w:tabs>
          <w:tab w:val="num" w:pos="5760"/>
        </w:tabs>
        <w:ind w:left="5760" w:hanging="360"/>
      </w:pPr>
      <w:rPr>
        <w:rFonts w:ascii="Times New Roman" w:hAnsi="Times New Roman" w:hint="default"/>
      </w:rPr>
    </w:lvl>
    <w:lvl w:ilvl="8" w:tplc="0ABA05B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FA8282A"/>
    <w:multiLevelType w:val="hybridMultilevel"/>
    <w:tmpl w:val="2ABE1CD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30A7A5B"/>
    <w:multiLevelType w:val="hybridMultilevel"/>
    <w:tmpl w:val="D5604AA8"/>
    <w:lvl w:ilvl="0" w:tplc="FFFFFFFF">
      <w:start w:val="1"/>
      <w:numFmt w:val="decimal"/>
      <w:lvlText w:val="%1."/>
      <w:lvlJc w:val="left"/>
      <w:pPr>
        <w:tabs>
          <w:tab w:val="num" w:pos="2880"/>
        </w:tabs>
        <w:ind w:left="2880" w:hanging="360"/>
      </w:p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3">
    <w:nsid w:val="2BD24544"/>
    <w:multiLevelType w:val="hybridMultilevel"/>
    <w:tmpl w:val="4C6ADEBA"/>
    <w:lvl w:ilvl="0" w:tplc="040C000F">
      <w:start w:val="1"/>
      <w:numFmt w:val="decimal"/>
      <w:lvlText w:val="%1."/>
      <w:lvlJc w:val="left"/>
      <w:pPr>
        <w:tabs>
          <w:tab w:val="num" w:pos="1571"/>
        </w:tabs>
        <w:ind w:left="1571" w:hanging="360"/>
      </w:pPr>
      <w:rPr>
        <w:rFonts w:hint="default"/>
      </w:rPr>
    </w:lvl>
    <w:lvl w:ilvl="1" w:tplc="ACA82EF4">
      <w:start w:val="1"/>
      <w:numFmt w:val="bullet"/>
      <w:lvlText w:val="o"/>
      <w:lvlJc w:val="left"/>
      <w:pPr>
        <w:tabs>
          <w:tab w:val="num" w:pos="2291"/>
        </w:tabs>
        <w:ind w:left="2291" w:hanging="360"/>
      </w:pPr>
      <w:rPr>
        <w:rFonts w:ascii="Courier New" w:hAnsi="Courier New" w:cs="Courier New" w:hint="default"/>
      </w:rPr>
    </w:lvl>
    <w:lvl w:ilvl="2" w:tplc="B6101FE2">
      <w:start w:val="1"/>
      <w:numFmt w:val="bullet"/>
      <w:lvlText w:val=""/>
      <w:lvlJc w:val="left"/>
      <w:pPr>
        <w:tabs>
          <w:tab w:val="num" w:pos="3011"/>
        </w:tabs>
        <w:ind w:left="3011" w:hanging="360"/>
      </w:pPr>
      <w:rPr>
        <w:rFonts w:ascii="Wingdings" w:hAnsi="Wingdings" w:hint="default"/>
      </w:rPr>
    </w:lvl>
    <w:lvl w:ilvl="3" w:tplc="95D456AA">
      <w:start w:val="1"/>
      <w:numFmt w:val="bullet"/>
      <w:lvlText w:val=""/>
      <w:lvlJc w:val="left"/>
      <w:pPr>
        <w:tabs>
          <w:tab w:val="num" w:pos="3731"/>
        </w:tabs>
        <w:ind w:left="3731" w:hanging="360"/>
      </w:pPr>
      <w:rPr>
        <w:rFonts w:ascii="Symbol" w:hAnsi="Symbol" w:hint="default"/>
      </w:rPr>
    </w:lvl>
    <w:lvl w:ilvl="4" w:tplc="1B4CB406">
      <w:start w:val="1"/>
      <w:numFmt w:val="bullet"/>
      <w:lvlText w:val="o"/>
      <w:lvlJc w:val="left"/>
      <w:pPr>
        <w:tabs>
          <w:tab w:val="num" w:pos="4451"/>
        </w:tabs>
        <w:ind w:left="4451" w:hanging="360"/>
      </w:pPr>
      <w:rPr>
        <w:rFonts w:ascii="Courier New" w:hAnsi="Courier New" w:cs="Courier New" w:hint="default"/>
      </w:rPr>
    </w:lvl>
    <w:lvl w:ilvl="5" w:tplc="D8DE7AEE">
      <w:start w:val="1"/>
      <w:numFmt w:val="bullet"/>
      <w:lvlText w:val=""/>
      <w:lvlJc w:val="left"/>
      <w:pPr>
        <w:tabs>
          <w:tab w:val="num" w:pos="5171"/>
        </w:tabs>
        <w:ind w:left="5171" w:hanging="360"/>
      </w:pPr>
      <w:rPr>
        <w:rFonts w:ascii="Wingdings" w:hAnsi="Wingdings" w:hint="default"/>
      </w:rPr>
    </w:lvl>
    <w:lvl w:ilvl="6" w:tplc="74CE7634">
      <w:start w:val="1"/>
      <w:numFmt w:val="bullet"/>
      <w:lvlText w:val=""/>
      <w:lvlJc w:val="left"/>
      <w:pPr>
        <w:tabs>
          <w:tab w:val="num" w:pos="5891"/>
        </w:tabs>
        <w:ind w:left="5891" w:hanging="360"/>
      </w:pPr>
      <w:rPr>
        <w:rFonts w:ascii="Symbol" w:hAnsi="Symbol" w:hint="default"/>
      </w:rPr>
    </w:lvl>
    <w:lvl w:ilvl="7" w:tplc="06EA7B96">
      <w:start w:val="1"/>
      <w:numFmt w:val="bullet"/>
      <w:lvlText w:val="o"/>
      <w:lvlJc w:val="left"/>
      <w:pPr>
        <w:tabs>
          <w:tab w:val="num" w:pos="6611"/>
        </w:tabs>
        <w:ind w:left="6611" w:hanging="360"/>
      </w:pPr>
      <w:rPr>
        <w:rFonts w:ascii="Courier New" w:hAnsi="Courier New" w:cs="Courier New" w:hint="default"/>
      </w:rPr>
    </w:lvl>
    <w:lvl w:ilvl="8" w:tplc="C988231C">
      <w:start w:val="1"/>
      <w:numFmt w:val="bullet"/>
      <w:lvlText w:val=""/>
      <w:lvlJc w:val="left"/>
      <w:pPr>
        <w:tabs>
          <w:tab w:val="num" w:pos="7331"/>
        </w:tabs>
        <w:ind w:left="7331" w:hanging="360"/>
      </w:pPr>
      <w:rPr>
        <w:rFonts w:ascii="Wingdings" w:hAnsi="Wingdings" w:hint="default"/>
      </w:rPr>
    </w:lvl>
  </w:abstractNum>
  <w:abstractNum w:abstractNumId="14">
    <w:nsid w:val="2F5A44A4"/>
    <w:multiLevelType w:val="singleLevel"/>
    <w:tmpl w:val="914ECF5C"/>
    <w:lvl w:ilvl="0">
      <w:start w:val="1"/>
      <w:numFmt w:val="bullet"/>
      <w:lvlText w:val=""/>
      <w:lvlJc w:val="left"/>
      <w:pPr>
        <w:tabs>
          <w:tab w:val="num" w:pos="417"/>
        </w:tabs>
        <w:ind w:left="340" w:hanging="283"/>
      </w:pPr>
      <w:rPr>
        <w:rFonts w:ascii="Symbol" w:hAnsi="Symbol" w:hint="default"/>
      </w:rPr>
    </w:lvl>
  </w:abstractNum>
  <w:abstractNum w:abstractNumId="15">
    <w:nsid w:val="314B3E68"/>
    <w:multiLevelType w:val="hybridMultilevel"/>
    <w:tmpl w:val="D804A6D0"/>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6">
    <w:nsid w:val="33E75DA0"/>
    <w:multiLevelType w:val="hybridMultilevel"/>
    <w:tmpl w:val="C480DEDE"/>
    <w:lvl w:ilvl="0" w:tplc="FFFFFFFF">
      <w:start w:val="1"/>
      <w:numFmt w:val="bullet"/>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7">
    <w:nsid w:val="34FC6387"/>
    <w:multiLevelType w:val="hybridMultilevel"/>
    <w:tmpl w:val="E6D65BF2"/>
    <w:lvl w:ilvl="0" w:tplc="17BE4D0A">
      <w:start w:val="1"/>
      <w:numFmt w:val="bullet"/>
      <w:lvlText w:val=""/>
      <w:lvlJc w:val="left"/>
      <w:pPr>
        <w:tabs>
          <w:tab w:val="num" w:pos="1080"/>
        </w:tabs>
        <w:ind w:left="1080" w:hanging="360"/>
      </w:pPr>
      <w:rPr>
        <w:rFonts w:ascii="Wingdings" w:hAnsi="Wingdings" w:hint="default"/>
      </w:rPr>
    </w:lvl>
    <w:lvl w:ilvl="1" w:tplc="01D0F5D2">
      <w:start w:val="1"/>
      <w:numFmt w:val="bullet"/>
      <w:lvlText w:val="o"/>
      <w:lvlJc w:val="left"/>
      <w:pPr>
        <w:tabs>
          <w:tab w:val="num" w:pos="1800"/>
        </w:tabs>
        <w:ind w:left="1800" w:hanging="360"/>
      </w:pPr>
      <w:rPr>
        <w:rFonts w:ascii="Courier New" w:hAnsi="Courier New" w:hint="default"/>
      </w:rPr>
    </w:lvl>
    <w:lvl w:ilvl="2" w:tplc="19DC6E6E">
      <w:start w:val="1"/>
      <w:numFmt w:val="bullet"/>
      <w:lvlText w:val=""/>
      <w:lvlJc w:val="left"/>
      <w:pPr>
        <w:tabs>
          <w:tab w:val="num" w:pos="2520"/>
        </w:tabs>
        <w:ind w:left="2520" w:hanging="360"/>
      </w:pPr>
      <w:rPr>
        <w:rFonts w:ascii="Wingdings" w:hAnsi="Wingdings" w:hint="default"/>
      </w:rPr>
    </w:lvl>
    <w:lvl w:ilvl="3" w:tplc="E6C6FBCE" w:tentative="1">
      <w:start w:val="1"/>
      <w:numFmt w:val="bullet"/>
      <w:lvlText w:val=""/>
      <w:lvlJc w:val="left"/>
      <w:pPr>
        <w:tabs>
          <w:tab w:val="num" w:pos="3240"/>
        </w:tabs>
        <w:ind w:left="3240" w:hanging="360"/>
      </w:pPr>
      <w:rPr>
        <w:rFonts w:ascii="Symbol" w:hAnsi="Symbol" w:hint="default"/>
      </w:rPr>
    </w:lvl>
    <w:lvl w:ilvl="4" w:tplc="CC6ABBAE" w:tentative="1">
      <w:start w:val="1"/>
      <w:numFmt w:val="bullet"/>
      <w:lvlText w:val="o"/>
      <w:lvlJc w:val="left"/>
      <w:pPr>
        <w:tabs>
          <w:tab w:val="num" w:pos="3960"/>
        </w:tabs>
        <w:ind w:left="3960" w:hanging="360"/>
      </w:pPr>
      <w:rPr>
        <w:rFonts w:ascii="Courier New" w:hAnsi="Courier New" w:hint="default"/>
      </w:rPr>
    </w:lvl>
    <w:lvl w:ilvl="5" w:tplc="B7D85D1E" w:tentative="1">
      <w:start w:val="1"/>
      <w:numFmt w:val="bullet"/>
      <w:lvlText w:val=""/>
      <w:lvlJc w:val="left"/>
      <w:pPr>
        <w:tabs>
          <w:tab w:val="num" w:pos="4680"/>
        </w:tabs>
        <w:ind w:left="4680" w:hanging="360"/>
      </w:pPr>
      <w:rPr>
        <w:rFonts w:ascii="Wingdings" w:hAnsi="Wingdings" w:hint="default"/>
      </w:rPr>
    </w:lvl>
    <w:lvl w:ilvl="6" w:tplc="E53CEFD2" w:tentative="1">
      <w:start w:val="1"/>
      <w:numFmt w:val="bullet"/>
      <w:lvlText w:val=""/>
      <w:lvlJc w:val="left"/>
      <w:pPr>
        <w:tabs>
          <w:tab w:val="num" w:pos="5400"/>
        </w:tabs>
        <w:ind w:left="5400" w:hanging="360"/>
      </w:pPr>
      <w:rPr>
        <w:rFonts w:ascii="Symbol" w:hAnsi="Symbol" w:hint="default"/>
      </w:rPr>
    </w:lvl>
    <w:lvl w:ilvl="7" w:tplc="F91A1872" w:tentative="1">
      <w:start w:val="1"/>
      <w:numFmt w:val="bullet"/>
      <w:lvlText w:val="o"/>
      <w:lvlJc w:val="left"/>
      <w:pPr>
        <w:tabs>
          <w:tab w:val="num" w:pos="6120"/>
        </w:tabs>
        <w:ind w:left="6120" w:hanging="360"/>
      </w:pPr>
      <w:rPr>
        <w:rFonts w:ascii="Courier New" w:hAnsi="Courier New" w:hint="default"/>
      </w:rPr>
    </w:lvl>
    <w:lvl w:ilvl="8" w:tplc="0D7A46CE" w:tentative="1">
      <w:start w:val="1"/>
      <w:numFmt w:val="bullet"/>
      <w:lvlText w:val=""/>
      <w:lvlJc w:val="left"/>
      <w:pPr>
        <w:tabs>
          <w:tab w:val="num" w:pos="6840"/>
        </w:tabs>
        <w:ind w:left="6840" w:hanging="360"/>
      </w:pPr>
      <w:rPr>
        <w:rFonts w:ascii="Wingdings" w:hAnsi="Wingdings" w:hint="default"/>
      </w:rPr>
    </w:lvl>
  </w:abstractNum>
  <w:abstractNum w:abstractNumId="18">
    <w:nsid w:val="35553373"/>
    <w:multiLevelType w:val="hybridMultilevel"/>
    <w:tmpl w:val="FB3834E6"/>
    <w:lvl w:ilvl="0" w:tplc="E7C86D14">
      <w:start w:val="1"/>
      <w:numFmt w:val="bullet"/>
      <w:lvlText w:val="•"/>
      <w:lvlJc w:val="left"/>
      <w:pPr>
        <w:tabs>
          <w:tab w:val="num" w:pos="720"/>
        </w:tabs>
        <w:ind w:left="720" w:hanging="360"/>
      </w:pPr>
      <w:rPr>
        <w:rFonts w:ascii="Times New Roman" w:hAnsi="Times New Roman" w:hint="default"/>
      </w:rPr>
    </w:lvl>
    <w:lvl w:ilvl="1" w:tplc="FDA09A76" w:tentative="1">
      <w:start w:val="1"/>
      <w:numFmt w:val="bullet"/>
      <w:lvlText w:val="•"/>
      <w:lvlJc w:val="left"/>
      <w:pPr>
        <w:tabs>
          <w:tab w:val="num" w:pos="1440"/>
        </w:tabs>
        <w:ind w:left="1440" w:hanging="360"/>
      </w:pPr>
      <w:rPr>
        <w:rFonts w:ascii="Times New Roman" w:hAnsi="Times New Roman" w:hint="default"/>
      </w:rPr>
    </w:lvl>
    <w:lvl w:ilvl="2" w:tplc="2FF418D0" w:tentative="1">
      <w:start w:val="1"/>
      <w:numFmt w:val="bullet"/>
      <w:lvlText w:val="•"/>
      <w:lvlJc w:val="left"/>
      <w:pPr>
        <w:tabs>
          <w:tab w:val="num" w:pos="2160"/>
        </w:tabs>
        <w:ind w:left="2160" w:hanging="360"/>
      </w:pPr>
      <w:rPr>
        <w:rFonts w:ascii="Times New Roman" w:hAnsi="Times New Roman" w:hint="default"/>
      </w:rPr>
    </w:lvl>
    <w:lvl w:ilvl="3" w:tplc="48427A0A" w:tentative="1">
      <w:start w:val="1"/>
      <w:numFmt w:val="bullet"/>
      <w:lvlText w:val="•"/>
      <w:lvlJc w:val="left"/>
      <w:pPr>
        <w:tabs>
          <w:tab w:val="num" w:pos="2880"/>
        </w:tabs>
        <w:ind w:left="2880" w:hanging="360"/>
      </w:pPr>
      <w:rPr>
        <w:rFonts w:ascii="Times New Roman" w:hAnsi="Times New Roman" w:hint="default"/>
      </w:rPr>
    </w:lvl>
    <w:lvl w:ilvl="4" w:tplc="42A40586" w:tentative="1">
      <w:start w:val="1"/>
      <w:numFmt w:val="bullet"/>
      <w:lvlText w:val="•"/>
      <w:lvlJc w:val="left"/>
      <w:pPr>
        <w:tabs>
          <w:tab w:val="num" w:pos="3600"/>
        </w:tabs>
        <w:ind w:left="3600" w:hanging="360"/>
      </w:pPr>
      <w:rPr>
        <w:rFonts w:ascii="Times New Roman" w:hAnsi="Times New Roman" w:hint="default"/>
      </w:rPr>
    </w:lvl>
    <w:lvl w:ilvl="5" w:tplc="2586D51A" w:tentative="1">
      <w:start w:val="1"/>
      <w:numFmt w:val="bullet"/>
      <w:lvlText w:val="•"/>
      <w:lvlJc w:val="left"/>
      <w:pPr>
        <w:tabs>
          <w:tab w:val="num" w:pos="4320"/>
        </w:tabs>
        <w:ind w:left="4320" w:hanging="360"/>
      </w:pPr>
      <w:rPr>
        <w:rFonts w:ascii="Times New Roman" w:hAnsi="Times New Roman" w:hint="default"/>
      </w:rPr>
    </w:lvl>
    <w:lvl w:ilvl="6" w:tplc="EDDA735A" w:tentative="1">
      <w:start w:val="1"/>
      <w:numFmt w:val="bullet"/>
      <w:lvlText w:val="•"/>
      <w:lvlJc w:val="left"/>
      <w:pPr>
        <w:tabs>
          <w:tab w:val="num" w:pos="5040"/>
        </w:tabs>
        <w:ind w:left="5040" w:hanging="360"/>
      </w:pPr>
      <w:rPr>
        <w:rFonts w:ascii="Times New Roman" w:hAnsi="Times New Roman" w:hint="default"/>
      </w:rPr>
    </w:lvl>
    <w:lvl w:ilvl="7" w:tplc="BF30179E" w:tentative="1">
      <w:start w:val="1"/>
      <w:numFmt w:val="bullet"/>
      <w:lvlText w:val="•"/>
      <w:lvlJc w:val="left"/>
      <w:pPr>
        <w:tabs>
          <w:tab w:val="num" w:pos="5760"/>
        </w:tabs>
        <w:ind w:left="5760" w:hanging="360"/>
      </w:pPr>
      <w:rPr>
        <w:rFonts w:ascii="Times New Roman" w:hAnsi="Times New Roman" w:hint="default"/>
      </w:rPr>
    </w:lvl>
    <w:lvl w:ilvl="8" w:tplc="587861F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E097D75"/>
    <w:multiLevelType w:val="hybridMultilevel"/>
    <w:tmpl w:val="AD82E226"/>
    <w:lvl w:ilvl="0" w:tplc="9342C4EC">
      <w:start w:val="1"/>
      <w:numFmt w:val="bullet"/>
      <w:lvlText w:val=""/>
      <w:lvlJc w:val="left"/>
      <w:pPr>
        <w:tabs>
          <w:tab w:val="num" w:pos="1080"/>
        </w:tabs>
        <w:ind w:left="1080" w:hanging="360"/>
      </w:pPr>
      <w:rPr>
        <w:rFonts w:ascii="Wingdings" w:hAnsi="Wingdings" w:hint="default"/>
      </w:rPr>
    </w:lvl>
    <w:lvl w:ilvl="1" w:tplc="34200CBC">
      <w:start w:val="1"/>
      <w:numFmt w:val="bullet"/>
      <w:lvlText w:val="o"/>
      <w:lvlJc w:val="left"/>
      <w:pPr>
        <w:tabs>
          <w:tab w:val="num" w:pos="1800"/>
        </w:tabs>
        <w:ind w:left="1800" w:hanging="360"/>
      </w:pPr>
      <w:rPr>
        <w:rFonts w:ascii="Courier New" w:hAnsi="Courier New" w:hint="default"/>
      </w:rPr>
    </w:lvl>
    <w:lvl w:ilvl="2" w:tplc="F530BDBE" w:tentative="1">
      <w:start w:val="1"/>
      <w:numFmt w:val="bullet"/>
      <w:lvlText w:val=""/>
      <w:lvlJc w:val="left"/>
      <w:pPr>
        <w:tabs>
          <w:tab w:val="num" w:pos="2520"/>
        </w:tabs>
        <w:ind w:left="2520" w:hanging="360"/>
      </w:pPr>
      <w:rPr>
        <w:rFonts w:ascii="Wingdings" w:hAnsi="Wingdings" w:hint="default"/>
      </w:rPr>
    </w:lvl>
    <w:lvl w:ilvl="3" w:tplc="A7FAC9F6" w:tentative="1">
      <w:start w:val="1"/>
      <w:numFmt w:val="bullet"/>
      <w:lvlText w:val=""/>
      <w:lvlJc w:val="left"/>
      <w:pPr>
        <w:tabs>
          <w:tab w:val="num" w:pos="3240"/>
        </w:tabs>
        <w:ind w:left="3240" w:hanging="360"/>
      </w:pPr>
      <w:rPr>
        <w:rFonts w:ascii="Symbol" w:hAnsi="Symbol" w:hint="default"/>
      </w:rPr>
    </w:lvl>
    <w:lvl w:ilvl="4" w:tplc="70A2986A" w:tentative="1">
      <w:start w:val="1"/>
      <w:numFmt w:val="bullet"/>
      <w:lvlText w:val="o"/>
      <w:lvlJc w:val="left"/>
      <w:pPr>
        <w:tabs>
          <w:tab w:val="num" w:pos="3960"/>
        </w:tabs>
        <w:ind w:left="3960" w:hanging="360"/>
      </w:pPr>
      <w:rPr>
        <w:rFonts w:ascii="Courier New" w:hAnsi="Courier New" w:hint="default"/>
      </w:rPr>
    </w:lvl>
    <w:lvl w:ilvl="5" w:tplc="CA722E82" w:tentative="1">
      <w:start w:val="1"/>
      <w:numFmt w:val="bullet"/>
      <w:lvlText w:val=""/>
      <w:lvlJc w:val="left"/>
      <w:pPr>
        <w:tabs>
          <w:tab w:val="num" w:pos="4680"/>
        </w:tabs>
        <w:ind w:left="4680" w:hanging="360"/>
      </w:pPr>
      <w:rPr>
        <w:rFonts w:ascii="Wingdings" w:hAnsi="Wingdings" w:hint="default"/>
      </w:rPr>
    </w:lvl>
    <w:lvl w:ilvl="6" w:tplc="A5C866A8" w:tentative="1">
      <w:start w:val="1"/>
      <w:numFmt w:val="bullet"/>
      <w:lvlText w:val=""/>
      <w:lvlJc w:val="left"/>
      <w:pPr>
        <w:tabs>
          <w:tab w:val="num" w:pos="5400"/>
        </w:tabs>
        <w:ind w:left="5400" w:hanging="360"/>
      </w:pPr>
      <w:rPr>
        <w:rFonts w:ascii="Symbol" w:hAnsi="Symbol" w:hint="default"/>
      </w:rPr>
    </w:lvl>
    <w:lvl w:ilvl="7" w:tplc="CA38755E" w:tentative="1">
      <w:start w:val="1"/>
      <w:numFmt w:val="bullet"/>
      <w:lvlText w:val="o"/>
      <w:lvlJc w:val="left"/>
      <w:pPr>
        <w:tabs>
          <w:tab w:val="num" w:pos="6120"/>
        </w:tabs>
        <w:ind w:left="6120" w:hanging="360"/>
      </w:pPr>
      <w:rPr>
        <w:rFonts w:ascii="Courier New" w:hAnsi="Courier New" w:hint="default"/>
      </w:rPr>
    </w:lvl>
    <w:lvl w:ilvl="8" w:tplc="0FD81D60" w:tentative="1">
      <w:start w:val="1"/>
      <w:numFmt w:val="bullet"/>
      <w:lvlText w:val=""/>
      <w:lvlJc w:val="left"/>
      <w:pPr>
        <w:tabs>
          <w:tab w:val="num" w:pos="6840"/>
        </w:tabs>
        <w:ind w:left="6840" w:hanging="360"/>
      </w:pPr>
      <w:rPr>
        <w:rFonts w:ascii="Wingdings" w:hAnsi="Wingdings" w:hint="default"/>
      </w:rPr>
    </w:lvl>
  </w:abstractNum>
  <w:abstractNum w:abstractNumId="20">
    <w:nsid w:val="5064556D"/>
    <w:multiLevelType w:val="multilevel"/>
    <w:tmpl w:val="FD72944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1375FF4"/>
    <w:multiLevelType w:val="hybridMultilevel"/>
    <w:tmpl w:val="9EB883F0"/>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2">
    <w:nsid w:val="546867C4"/>
    <w:multiLevelType w:val="hybridMultilevel"/>
    <w:tmpl w:val="0BC26F3E"/>
    <w:lvl w:ilvl="0" w:tplc="040C0001">
      <w:start w:val="1"/>
      <w:numFmt w:val="bullet"/>
      <w:lvlText w:val=""/>
      <w:lvlJc w:val="left"/>
      <w:pPr>
        <w:ind w:left="108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nsid w:val="56F655FF"/>
    <w:multiLevelType w:val="hybridMultilevel"/>
    <w:tmpl w:val="A5D43FE0"/>
    <w:lvl w:ilvl="0" w:tplc="CC9E6108">
      <w:start w:val="1"/>
      <w:numFmt w:val="bullet"/>
      <w:lvlText w:val=""/>
      <w:lvlJc w:val="left"/>
      <w:pPr>
        <w:tabs>
          <w:tab w:val="num" w:pos="1080"/>
        </w:tabs>
        <w:ind w:left="1080" w:hanging="360"/>
      </w:pPr>
      <w:rPr>
        <w:rFonts w:ascii="Wingdings" w:hAnsi="Wingdings" w:hint="default"/>
      </w:rPr>
    </w:lvl>
    <w:lvl w:ilvl="1" w:tplc="E268404C" w:tentative="1">
      <w:start w:val="1"/>
      <w:numFmt w:val="bullet"/>
      <w:lvlText w:val="o"/>
      <w:lvlJc w:val="left"/>
      <w:pPr>
        <w:tabs>
          <w:tab w:val="num" w:pos="1800"/>
        </w:tabs>
        <w:ind w:left="1800" w:hanging="360"/>
      </w:pPr>
      <w:rPr>
        <w:rFonts w:ascii="Courier New" w:hAnsi="Courier New" w:hint="default"/>
      </w:rPr>
    </w:lvl>
    <w:lvl w:ilvl="2" w:tplc="15DE3400" w:tentative="1">
      <w:start w:val="1"/>
      <w:numFmt w:val="bullet"/>
      <w:lvlText w:val=""/>
      <w:lvlJc w:val="left"/>
      <w:pPr>
        <w:tabs>
          <w:tab w:val="num" w:pos="2520"/>
        </w:tabs>
        <w:ind w:left="2520" w:hanging="360"/>
      </w:pPr>
      <w:rPr>
        <w:rFonts w:ascii="Wingdings" w:hAnsi="Wingdings" w:hint="default"/>
      </w:rPr>
    </w:lvl>
    <w:lvl w:ilvl="3" w:tplc="390CE1D2" w:tentative="1">
      <w:start w:val="1"/>
      <w:numFmt w:val="bullet"/>
      <w:lvlText w:val=""/>
      <w:lvlJc w:val="left"/>
      <w:pPr>
        <w:tabs>
          <w:tab w:val="num" w:pos="3240"/>
        </w:tabs>
        <w:ind w:left="3240" w:hanging="360"/>
      </w:pPr>
      <w:rPr>
        <w:rFonts w:ascii="Symbol" w:hAnsi="Symbol" w:hint="default"/>
      </w:rPr>
    </w:lvl>
    <w:lvl w:ilvl="4" w:tplc="CAB4DDFA" w:tentative="1">
      <w:start w:val="1"/>
      <w:numFmt w:val="bullet"/>
      <w:lvlText w:val="o"/>
      <w:lvlJc w:val="left"/>
      <w:pPr>
        <w:tabs>
          <w:tab w:val="num" w:pos="3960"/>
        </w:tabs>
        <w:ind w:left="3960" w:hanging="360"/>
      </w:pPr>
      <w:rPr>
        <w:rFonts w:ascii="Courier New" w:hAnsi="Courier New" w:hint="default"/>
      </w:rPr>
    </w:lvl>
    <w:lvl w:ilvl="5" w:tplc="7C2621E0" w:tentative="1">
      <w:start w:val="1"/>
      <w:numFmt w:val="bullet"/>
      <w:lvlText w:val=""/>
      <w:lvlJc w:val="left"/>
      <w:pPr>
        <w:tabs>
          <w:tab w:val="num" w:pos="4680"/>
        </w:tabs>
        <w:ind w:left="4680" w:hanging="360"/>
      </w:pPr>
      <w:rPr>
        <w:rFonts w:ascii="Wingdings" w:hAnsi="Wingdings" w:hint="default"/>
      </w:rPr>
    </w:lvl>
    <w:lvl w:ilvl="6" w:tplc="E188B0C6" w:tentative="1">
      <w:start w:val="1"/>
      <w:numFmt w:val="bullet"/>
      <w:lvlText w:val=""/>
      <w:lvlJc w:val="left"/>
      <w:pPr>
        <w:tabs>
          <w:tab w:val="num" w:pos="5400"/>
        </w:tabs>
        <w:ind w:left="5400" w:hanging="360"/>
      </w:pPr>
      <w:rPr>
        <w:rFonts w:ascii="Symbol" w:hAnsi="Symbol" w:hint="default"/>
      </w:rPr>
    </w:lvl>
    <w:lvl w:ilvl="7" w:tplc="2CFE5A54" w:tentative="1">
      <w:start w:val="1"/>
      <w:numFmt w:val="bullet"/>
      <w:lvlText w:val="o"/>
      <w:lvlJc w:val="left"/>
      <w:pPr>
        <w:tabs>
          <w:tab w:val="num" w:pos="6120"/>
        </w:tabs>
        <w:ind w:left="6120" w:hanging="360"/>
      </w:pPr>
      <w:rPr>
        <w:rFonts w:ascii="Courier New" w:hAnsi="Courier New" w:hint="default"/>
      </w:rPr>
    </w:lvl>
    <w:lvl w:ilvl="8" w:tplc="A99C77FA" w:tentative="1">
      <w:start w:val="1"/>
      <w:numFmt w:val="bullet"/>
      <w:lvlText w:val=""/>
      <w:lvlJc w:val="left"/>
      <w:pPr>
        <w:tabs>
          <w:tab w:val="num" w:pos="6840"/>
        </w:tabs>
        <w:ind w:left="6840" w:hanging="360"/>
      </w:pPr>
      <w:rPr>
        <w:rFonts w:ascii="Wingdings" w:hAnsi="Wingdings" w:hint="default"/>
      </w:rPr>
    </w:lvl>
  </w:abstractNum>
  <w:abstractNum w:abstractNumId="24">
    <w:nsid w:val="5AB754E2"/>
    <w:multiLevelType w:val="singleLevel"/>
    <w:tmpl w:val="732E137C"/>
    <w:lvl w:ilvl="0">
      <w:start w:val="1"/>
      <w:numFmt w:val="bullet"/>
      <w:lvlText w:val=""/>
      <w:lvlJc w:val="left"/>
      <w:pPr>
        <w:tabs>
          <w:tab w:val="num" w:pos="417"/>
        </w:tabs>
        <w:ind w:left="360" w:hanging="303"/>
      </w:pPr>
      <w:rPr>
        <w:rFonts w:ascii="Symbol" w:hAnsi="Symbol" w:hint="default"/>
      </w:rPr>
    </w:lvl>
  </w:abstractNum>
  <w:abstractNum w:abstractNumId="25">
    <w:nsid w:val="5C0871A2"/>
    <w:multiLevelType w:val="hybridMultilevel"/>
    <w:tmpl w:val="FB8231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EC629B3"/>
    <w:multiLevelType w:val="singleLevel"/>
    <w:tmpl w:val="C8727A20"/>
    <w:lvl w:ilvl="0">
      <w:start w:val="1"/>
      <w:numFmt w:val="decimal"/>
      <w:lvlText w:val="%1)"/>
      <w:legacy w:legacy="1" w:legacySpace="0" w:legacyIndent="360"/>
      <w:lvlJc w:val="left"/>
      <w:pPr>
        <w:ind w:left="720" w:hanging="360"/>
      </w:pPr>
    </w:lvl>
  </w:abstractNum>
  <w:abstractNum w:abstractNumId="27">
    <w:nsid w:val="611C3C95"/>
    <w:multiLevelType w:val="singleLevel"/>
    <w:tmpl w:val="914ECF5C"/>
    <w:lvl w:ilvl="0">
      <w:start w:val="1"/>
      <w:numFmt w:val="bullet"/>
      <w:lvlText w:val=""/>
      <w:lvlJc w:val="left"/>
      <w:pPr>
        <w:tabs>
          <w:tab w:val="num" w:pos="417"/>
        </w:tabs>
        <w:ind w:left="340" w:hanging="283"/>
      </w:pPr>
      <w:rPr>
        <w:rFonts w:ascii="Symbol" w:hAnsi="Symbol" w:hint="default"/>
      </w:rPr>
    </w:lvl>
  </w:abstractNum>
  <w:abstractNum w:abstractNumId="28">
    <w:nsid w:val="647701B0"/>
    <w:multiLevelType w:val="hybridMultilevel"/>
    <w:tmpl w:val="DCBE01B4"/>
    <w:lvl w:ilvl="0" w:tplc="FFFFFFFF">
      <w:start w:val="1"/>
      <w:numFmt w:val="decimal"/>
      <w:lvlText w:val="%1."/>
      <w:lvlJc w:val="left"/>
      <w:pPr>
        <w:tabs>
          <w:tab w:val="num" w:pos="360"/>
        </w:tabs>
        <w:ind w:left="360" w:hanging="360"/>
      </w:pPr>
    </w:lvl>
    <w:lvl w:ilvl="1" w:tplc="040C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709D0AB6"/>
    <w:multiLevelType w:val="singleLevel"/>
    <w:tmpl w:val="F052030C"/>
    <w:lvl w:ilvl="0">
      <w:start w:val="1"/>
      <w:numFmt w:val="bullet"/>
      <w:lvlText w:val=""/>
      <w:lvlJc w:val="left"/>
      <w:pPr>
        <w:tabs>
          <w:tab w:val="num" w:pos="360"/>
        </w:tabs>
        <w:ind w:left="340" w:hanging="340"/>
      </w:pPr>
      <w:rPr>
        <w:rFonts w:ascii="Symbol" w:hAnsi="Symbol" w:hint="default"/>
      </w:rPr>
    </w:lvl>
  </w:abstractNum>
  <w:abstractNum w:abstractNumId="30">
    <w:nsid w:val="73F60517"/>
    <w:multiLevelType w:val="hybridMultilevel"/>
    <w:tmpl w:val="D4E6F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4BC156B"/>
    <w:multiLevelType w:val="singleLevel"/>
    <w:tmpl w:val="F052030C"/>
    <w:lvl w:ilvl="0">
      <w:start w:val="1"/>
      <w:numFmt w:val="bullet"/>
      <w:lvlText w:val=""/>
      <w:lvlJc w:val="left"/>
      <w:pPr>
        <w:tabs>
          <w:tab w:val="num" w:pos="360"/>
        </w:tabs>
        <w:ind w:left="340" w:hanging="340"/>
      </w:pPr>
      <w:rPr>
        <w:rFonts w:ascii="Symbol" w:hAnsi="Symbol" w:hint="default"/>
      </w:rPr>
    </w:lvl>
  </w:abstractNum>
  <w:abstractNum w:abstractNumId="32">
    <w:nsid w:val="74DC759B"/>
    <w:multiLevelType w:val="hybridMultilevel"/>
    <w:tmpl w:val="F96AF954"/>
    <w:lvl w:ilvl="0" w:tplc="040C000F">
      <w:start w:val="1"/>
      <w:numFmt w:val="decimal"/>
      <w:lvlText w:val="%1."/>
      <w:lvlJc w:val="left"/>
      <w:pPr>
        <w:tabs>
          <w:tab w:val="num" w:pos="720"/>
        </w:tabs>
        <w:ind w:left="720" w:hanging="360"/>
      </w:pPr>
      <w:rPr>
        <w:rFonts w:hint="default"/>
      </w:rPr>
    </w:lvl>
    <w:lvl w:ilvl="1" w:tplc="FDA09A76" w:tentative="1">
      <w:start w:val="1"/>
      <w:numFmt w:val="bullet"/>
      <w:lvlText w:val="•"/>
      <w:lvlJc w:val="left"/>
      <w:pPr>
        <w:tabs>
          <w:tab w:val="num" w:pos="1440"/>
        </w:tabs>
        <w:ind w:left="1440" w:hanging="360"/>
      </w:pPr>
      <w:rPr>
        <w:rFonts w:ascii="Times New Roman" w:hAnsi="Times New Roman" w:hint="default"/>
      </w:rPr>
    </w:lvl>
    <w:lvl w:ilvl="2" w:tplc="2FF418D0" w:tentative="1">
      <w:start w:val="1"/>
      <w:numFmt w:val="bullet"/>
      <w:lvlText w:val="•"/>
      <w:lvlJc w:val="left"/>
      <w:pPr>
        <w:tabs>
          <w:tab w:val="num" w:pos="2160"/>
        </w:tabs>
        <w:ind w:left="2160" w:hanging="360"/>
      </w:pPr>
      <w:rPr>
        <w:rFonts w:ascii="Times New Roman" w:hAnsi="Times New Roman" w:hint="default"/>
      </w:rPr>
    </w:lvl>
    <w:lvl w:ilvl="3" w:tplc="48427A0A" w:tentative="1">
      <w:start w:val="1"/>
      <w:numFmt w:val="bullet"/>
      <w:lvlText w:val="•"/>
      <w:lvlJc w:val="left"/>
      <w:pPr>
        <w:tabs>
          <w:tab w:val="num" w:pos="2880"/>
        </w:tabs>
        <w:ind w:left="2880" w:hanging="360"/>
      </w:pPr>
      <w:rPr>
        <w:rFonts w:ascii="Times New Roman" w:hAnsi="Times New Roman" w:hint="default"/>
      </w:rPr>
    </w:lvl>
    <w:lvl w:ilvl="4" w:tplc="42A40586" w:tentative="1">
      <w:start w:val="1"/>
      <w:numFmt w:val="bullet"/>
      <w:lvlText w:val="•"/>
      <w:lvlJc w:val="left"/>
      <w:pPr>
        <w:tabs>
          <w:tab w:val="num" w:pos="3600"/>
        </w:tabs>
        <w:ind w:left="3600" w:hanging="360"/>
      </w:pPr>
      <w:rPr>
        <w:rFonts w:ascii="Times New Roman" w:hAnsi="Times New Roman" w:hint="default"/>
      </w:rPr>
    </w:lvl>
    <w:lvl w:ilvl="5" w:tplc="2586D51A" w:tentative="1">
      <w:start w:val="1"/>
      <w:numFmt w:val="bullet"/>
      <w:lvlText w:val="•"/>
      <w:lvlJc w:val="left"/>
      <w:pPr>
        <w:tabs>
          <w:tab w:val="num" w:pos="4320"/>
        </w:tabs>
        <w:ind w:left="4320" w:hanging="360"/>
      </w:pPr>
      <w:rPr>
        <w:rFonts w:ascii="Times New Roman" w:hAnsi="Times New Roman" w:hint="default"/>
      </w:rPr>
    </w:lvl>
    <w:lvl w:ilvl="6" w:tplc="EDDA735A" w:tentative="1">
      <w:start w:val="1"/>
      <w:numFmt w:val="bullet"/>
      <w:lvlText w:val="•"/>
      <w:lvlJc w:val="left"/>
      <w:pPr>
        <w:tabs>
          <w:tab w:val="num" w:pos="5040"/>
        </w:tabs>
        <w:ind w:left="5040" w:hanging="360"/>
      </w:pPr>
      <w:rPr>
        <w:rFonts w:ascii="Times New Roman" w:hAnsi="Times New Roman" w:hint="default"/>
      </w:rPr>
    </w:lvl>
    <w:lvl w:ilvl="7" w:tplc="BF30179E" w:tentative="1">
      <w:start w:val="1"/>
      <w:numFmt w:val="bullet"/>
      <w:lvlText w:val="•"/>
      <w:lvlJc w:val="left"/>
      <w:pPr>
        <w:tabs>
          <w:tab w:val="num" w:pos="5760"/>
        </w:tabs>
        <w:ind w:left="5760" w:hanging="360"/>
      </w:pPr>
      <w:rPr>
        <w:rFonts w:ascii="Times New Roman" w:hAnsi="Times New Roman" w:hint="default"/>
      </w:rPr>
    </w:lvl>
    <w:lvl w:ilvl="8" w:tplc="587861F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BAC483B"/>
    <w:multiLevelType w:val="hybridMultilevel"/>
    <w:tmpl w:val="7746453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lvlOverride w:ilvl="0">
      <w:lvl w:ilvl="0">
        <w:start w:val="1"/>
        <w:numFmt w:val="bullet"/>
        <w:pStyle w:val="Listepuces"/>
        <w:lvlText w:val=""/>
        <w:lvlJc w:val="left"/>
        <w:pPr>
          <w:ind w:left="720" w:hanging="360"/>
        </w:pPr>
        <w:rPr>
          <w:rFonts w:ascii="Symbol" w:hAnsi="Symbol" w:hint="default"/>
        </w:rPr>
      </w:lvl>
    </w:lvlOverride>
  </w:num>
  <w:num w:numId="3">
    <w:abstractNumId w:val="26"/>
  </w:num>
  <w:num w:numId="4">
    <w:abstractNumId w:val="19"/>
  </w:num>
  <w:num w:numId="5">
    <w:abstractNumId w:val="17"/>
  </w:num>
  <w:num w:numId="6">
    <w:abstractNumId w:val="23"/>
  </w:num>
  <w:num w:numId="7">
    <w:abstractNumId w:val="29"/>
  </w:num>
  <w:num w:numId="8">
    <w:abstractNumId w:val="31"/>
  </w:num>
  <w:num w:numId="9">
    <w:abstractNumId w:val="20"/>
  </w:num>
  <w:num w:numId="10">
    <w:abstractNumId w:val="8"/>
  </w:num>
  <w:num w:numId="11">
    <w:abstractNumId w:val="6"/>
  </w:num>
  <w:num w:numId="12">
    <w:abstractNumId w:val="3"/>
  </w:num>
  <w:num w:numId="13">
    <w:abstractNumId w:val="2"/>
  </w:num>
  <w:num w:numId="14">
    <w:abstractNumId w:val="18"/>
  </w:num>
  <w:num w:numId="15">
    <w:abstractNumId w:val="25"/>
  </w:num>
  <w:num w:numId="16">
    <w:abstractNumId w:val="32"/>
  </w:num>
  <w:num w:numId="17">
    <w:abstractNumId w:val="10"/>
  </w:num>
  <w:num w:numId="18">
    <w:abstractNumId w:val="24"/>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4"/>
  </w:num>
  <w:num w:numId="25">
    <w:abstractNumId w:val="7"/>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 w:numId="31">
    <w:abstractNumId w:val="28"/>
  </w:num>
  <w:num w:numId="32">
    <w:abstractNumId w:val="12"/>
  </w:num>
  <w:num w:numId="33">
    <w:abstractNumId w:val="13"/>
  </w:num>
  <w:num w:numId="34">
    <w:abstractNumId w:val="11"/>
  </w:num>
  <w:num w:numId="35">
    <w:abstractNumId w:val="33"/>
  </w:num>
  <w:num w:numId="36">
    <w:abstractNumId w:val="21"/>
  </w:num>
  <w:num w:numId="37">
    <w:abstractNumId w:val="4"/>
  </w:num>
  <w:num w:numId="38">
    <w:abstractNumId w:val="9"/>
  </w:num>
  <w:num w:numId="39">
    <w:abstractNumId w:val="30"/>
  </w:num>
  <w:num w:numId="40">
    <w:abstractNumId w:val="0"/>
  </w:num>
  <w:num w:numId="41">
    <w:abstractNumId w:val="1"/>
    <w:lvlOverride w:ilvl="0">
      <w:lvl w:ilvl="0">
        <w:numFmt w:val="bullet"/>
        <w:pStyle w:val="Listepuces"/>
        <w:lvlText w:val=""/>
        <w:lvlJc w:val="left"/>
        <w:pPr>
          <w:ind w:left="720" w:hanging="360"/>
        </w:pPr>
        <w:rPr>
          <w:rFonts w:ascii="Symbol" w:hAnsi="Symbol" w:hint="default"/>
        </w:rPr>
      </w:lvl>
    </w:lvlOverride>
  </w:num>
  <w:num w:numId="42">
    <w:abstractNumId w:val="1"/>
    <w:lvlOverride w:ilvl="0">
      <w:lvl w:ilvl="0">
        <w:numFmt w:val="bullet"/>
        <w:pStyle w:val="Listepuces"/>
        <w:lvlText w:val=""/>
        <w:lvlJc w:val="left"/>
        <w:pPr>
          <w:ind w:left="720" w:hanging="360"/>
        </w:pPr>
        <w:rPr>
          <w:rFonts w:ascii="Symbol" w:hAnsi="Symbol" w:hint="default"/>
        </w:rPr>
      </w:lvl>
    </w:lvlOverride>
  </w:num>
  <w:num w:numId="43">
    <w:abstractNumId w:val="1"/>
    <w:lvlOverride w:ilvl="0">
      <w:lvl w:ilvl="0">
        <w:numFmt w:val="bullet"/>
        <w:pStyle w:val="Listepuces"/>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8" w:dllVersion="513" w:checkStyle="1"/>
  <w:activeWritingStyle w:appName="MSWord" w:lang="fr-FR" w:vendorID="2" w:dllVersion="512" w:checkStyle="1"/>
  <w:activeWritingStyle w:appName="MSWord" w:lang="fr-FR" w:vendorID="9" w:dllVersion="512" w:checkStyle="1"/>
  <w:activeWritingStyle w:appName="MSWord" w:lang="nl-NL" w:vendorID="1" w:dllVersion="512"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049">
      <o:colormenu v:ext="edit" strokecolor="none [3204]"/>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C1"/>
    <w:rsid w:val="00013C20"/>
    <w:rsid w:val="0001568B"/>
    <w:rsid w:val="00036E4C"/>
    <w:rsid w:val="000712B7"/>
    <w:rsid w:val="000B0617"/>
    <w:rsid w:val="000E185B"/>
    <w:rsid w:val="000F45E3"/>
    <w:rsid w:val="000F4B66"/>
    <w:rsid w:val="00115F9F"/>
    <w:rsid w:val="0012466F"/>
    <w:rsid w:val="0016245B"/>
    <w:rsid w:val="001734A2"/>
    <w:rsid w:val="00177E1C"/>
    <w:rsid w:val="001852B6"/>
    <w:rsid w:val="001A32C0"/>
    <w:rsid w:val="001A3CF3"/>
    <w:rsid w:val="001A660D"/>
    <w:rsid w:val="001B59B3"/>
    <w:rsid w:val="001C2304"/>
    <w:rsid w:val="001E7749"/>
    <w:rsid w:val="001F2DBF"/>
    <w:rsid w:val="001F6EE9"/>
    <w:rsid w:val="00210194"/>
    <w:rsid w:val="00223813"/>
    <w:rsid w:val="00232F85"/>
    <w:rsid w:val="0029728D"/>
    <w:rsid w:val="002C3CD9"/>
    <w:rsid w:val="002D6AC0"/>
    <w:rsid w:val="002F2DB0"/>
    <w:rsid w:val="00312BF3"/>
    <w:rsid w:val="00313FF0"/>
    <w:rsid w:val="00316123"/>
    <w:rsid w:val="00350086"/>
    <w:rsid w:val="003561EC"/>
    <w:rsid w:val="0036361B"/>
    <w:rsid w:val="00365DEB"/>
    <w:rsid w:val="00375C6C"/>
    <w:rsid w:val="003925D8"/>
    <w:rsid w:val="003A3B03"/>
    <w:rsid w:val="003D5C97"/>
    <w:rsid w:val="00403DA5"/>
    <w:rsid w:val="00413E8C"/>
    <w:rsid w:val="00414816"/>
    <w:rsid w:val="00431180"/>
    <w:rsid w:val="004444A9"/>
    <w:rsid w:val="00461BF1"/>
    <w:rsid w:val="0046246E"/>
    <w:rsid w:val="004C339D"/>
    <w:rsid w:val="004D0124"/>
    <w:rsid w:val="004E4AA3"/>
    <w:rsid w:val="005141BC"/>
    <w:rsid w:val="00520458"/>
    <w:rsid w:val="005359CC"/>
    <w:rsid w:val="00542BDD"/>
    <w:rsid w:val="005456D7"/>
    <w:rsid w:val="005554C4"/>
    <w:rsid w:val="00580C62"/>
    <w:rsid w:val="005825A6"/>
    <w:rsid w:val="00587F74"/>
    <w:rsid w:val="00595D30"/>
    <w:rsid w:val="005B1EF1"/>
    <w:rsid w:val="005B6035"/>
    <w:rsid w:val="005B7DEC"/>
    <w:rsid w:val="005D30BD"/>
    <w:rsid w:val="005E0941"/>
    <w:rsid w:val="005E2A55"/>
    <w:rsid w:val="006110A5"/>
    <w:rsid w:val="006333F0"/>
    <w:rsid w:val="00661827"/>
    <w:rsid w:val="006768B3"/>
    <w:rsid w:val="006779DD"/>
    <w:rsid w:val="006A0FF2"/>
    <w:rsid w:val="0072495D"/>
    <w:rsid w:val="00762767"/>
    <w:rsid w:val="007764E6"/>
    <w:rsid w:val="007902C9"/>
    <w:rsid w:val="007924BF"/>
    <w:rsid w:val="0079724A"/>
    <w:rsid w:val="007B009D"/>
    <w:rsid w:val="007B549F"/>
    <w:rsid w:val="007B69E3"/>
    <w:rsid w:val="007C09B0"/>
    <w:rsid w:val="007E18C4"/>
    <w:rsid w:val="00807E39"/>
    <w:rsid w:val="0082247A"/>
    <w:rsid w:val="008244AD"/>
    <w:rsid w:val="008244B7"/>
    <w:rsid w:val="008578EF"/>
    <w:rsid w:val="0086043A"/>
    <w:rsid w:val="00872014"/>
    <w:rsid w:val="00887E6B"/>
    <w:rsid w:val="008C62B2"/>
    <w:rsid w:val="008D5BAA"/>
    <w:rsid w:val="008D60AA"/>
    <w:rsid w:val="008F4298"/>
    <w:rsid w:val="008F5BB7"/>
    <w:rsid w:val="00901D3C"/>
    <w:rsid w:val="00903C02"/>
    <w:rsid w:val="00903FE2"/>
    <w:rsid w:val="00910125"/>
    <w:rsid w:val="00913787"/>
    <w:rsid w:val="00924A83"/>
    <w:rsid w:val="00947DDE"/>
    <w:rsid w:val="009552A5"/>
    <w:rsid w:val="009608CC"/>
    <w:rsid w:val="0096466F"/>
    <w:rsid w:val="00964932"/>
    <w:rsid w:val="00981F5A"/>
    <w:rsid w:val="00984FDE"/>
    <w:rsid w:val="00991522"/>
    <w:rsid w:val="009B4D16"/>
    <w:rsid w:val="009E3AB9"/>
    <w:rsid w:val="009E5D2C"/>
    <w:rsid w:val="00A14C00"/>
    <w:rsid w:val="00A247E8"/>
    <w:rsid w:val="00A270BE"/>
    <w:rsid w:val="00A35E78"/>
    <w:rsid w:val="00A4557B"/>
    <w:rsid w:val="00A47F90"/>
    <w:rsid w:val="00A54D84"/>
    <w:rsid w:val="00A57183"/>
    <w:rsid w:val="00A75BA6"/>
    <w:rsid w:val="00A83023"/>
    <w:rsid w:val="00AA5CBB"/>
    <w:rsid w:val="00AB563F"/>
    <w:rsid w:val="00AF580C"/>
    <w:rsid w:val="00B05E49"/>
    <w:rsid w:val="00B12DC0"/>
    <w:rsid w:val="00B14F54"/>
    <w:rsid w:val="00B17D3A"/>
    <w:rsid w:val="00B50096"/>
    <w:rsid w:val="00BF4AE3"/>
    <w:rsid w:val="00C225BD"/>
    <w:rsid w:val="00C30E20"/>
    <w:rsid w:val="00C32E99"/>
    <w:rsid w:val="00C35C1A"/>
    <w:rsid w:val="00C43A46"/>
    <w:rsid w:val="00C76633"/>
    <w:rsid w:val="00CA1475"/>
    <w:rsid w:val="00CA3E5C"/>
    <w:rsid w:val="00CA7FF1"/>
    <w:rsid w:val="00CB0B62"/>
    <w:rsid w:val="00CB613D"/>
    <w:rsid w:val="00CF348E"/>
    <w:rsid w:val="00D07157"/>
    <w:rsid w:val="00D21909"/>
    <w:rsid w:val="00D24A47"/>
    <w:rsid w:val="00D464C3"/>
    <w:rsid w:val="00D665B7"/>
    <w:rsid w:val="00D77823"/>
    <w:rsid w:val="00D96DE7"/>
    <w:rsid w:val="00DB2BB0"/>
    <w:rsid w:val="00DC2F45"/>
    <w:rsid w:val="00DE0DB9"/>
    <w:rsid w:val="00DF0F54"/>
    <w:rsid w:val="00E11CA1"/>
    <w:rsid w:val="00E93647"/>
    <w:rsid w:val="00EA525F"/>
    <w:rsid w:val="00EF2066"/>
    <w:rsid w:val="00F127C1"/>
    <w:rsid w:val="00F12C36"/>
    <w:rsid w:val="00F166FD"/>
    <w:rsid w:val="00F34883"/>
    <w:rsid w:val="00F61198"/>
    <w:rsid w:val="00F63778"/>
    <w:rsid w:val="00F659C2"/>
    <w:rsid w:val="00F6623B"/>
    <w:rsid w:val="00FA0CF9"/>
    <w:rsid w:val="00FA45E8"/>
    <w:rsid w:val="00FA5CE4"/>
    <w:rsid w:val="00FD42BC"/>
    <w:rsid w:val="00FF1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strokecolor="none [320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Tabl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5D"/>
    <w:pPr>
      <w:jc w:val="both"/>
    </w:pPr>
    <w:rPr>
      <w:rFonts w:ascii="Century Gothic" w:hAnsi="Century Gothic"/>
      <w:sz w:val="18"/>
    </w:rPr>
  </w:style>
  <w:style w:type="paragraph" w:styleId="Titre1">
    <w:name w:val="heading 1"/>
    <w:basedOn w:val="TitreBase"/>
    <w:next w:val="Corpsdetexte"/>
    <w:qFormat/>
    <w:rsid w:val="0012466F"/>
    <w:pPr>
      <w:pBdr>
        <w:top w:val="single" w:sz="6" w:space="6" w:color="808080"/>
        <w:bottom w:val="single" w:sz="6" w:space="6" w:color="808080"/>
      </w:pBdr>
      <w:spacing w:before="360" w:after="360"/>
      <w:jc w:val="center"/>
      <w:outlineLvl w:val="0"/>
    </w:pPr>
    <w:rPr>
      <w:b/>
      <w:caps/>
      <w:spacing w:val="20"/>
      <w:kern w:val="16"/>
    </w:rPr>
  </w:style>
  <w:style w:type="paragraph" w:styleId="Titre2">
    <w:name w:val="heading 2"/>
    <w:basedOn w:val="TitreBase"/>
    <w:next w:val="Corpsdetexte"/>
    <w:qFormat/>
    <w:pPr>
      <w:spacing w:after="180"/>
      <w:jc w:val="center"/>
      <w:outlineLvl w:val="1"/>
    </w:pPr>
    <w:rPr>
      <w:b/>
      <w:caps/>
      <w:spacing w:val="10"/>
    </w:rPr>
  </w:style>
  <w:style w:type="paragraph" w:styleId="Titre3">
    <w:name w:val="heading 3"/>
    <w:basedOn w:val="TitreBase"/>
    <w:next w:val="Corpsdetexte"/>
    <w:qFormat/>
    <w:pPr>
      <w:spacing w:before="240" w:after="180"/>
      <w:outlineLvl w:val="2"/>
    </w:pPr>
    <w:rPr>
      <w:caps/>
      <w:sz w:val="20"/>
    </w:rPr>
  </w:style>
  <w:style w:type="paragraph" w:styleId="Titre4">
    <w:name w:val="heading 4"/>
    <w:basedOn w:val="TitreBase"/>
    <w:next w:val="Corpsdetexte"/>
    <w:qFormat/>
    <w:pPr>
      <w:spacing w:before="240" w:after="240"/>
      <w:ind w:left="360"/>
      <w:outlineLvl w:val="3"/>
    </w:pPr>
    <w:rPr>
      <w:i/>
      <w:spacing w:val="5"/>
      <w:sz w:val="24"/>
    </w:rPr>
  </w:style>
  <w:style w:type="paragraph" w:styleId="Titre5">
    <w:name w:val="heading 5"/>
    <w:basedOn w:val="TitreBase"/>
    <w:next w:val="Corpsdetexte"/>
    <w:link w:val="Titre5Car"/>
    <w:qFormat/>
    <w:pPr>
      <w:outlineLvl w:val="4"/>
    </w:pPr>
    <w:rPr>
      <w:b/>
    </w:rPr>
  </w:style>
  <w:style w:type="paragraph" w:styleId="Titre6">
    <w:name w:val="heading 6"/>
    <w:basedOn w:val="TitreBase"/>
    <w:next w:val="Corpsdetexte"/>
    <w:link w:val="Titre6Car"/>
    <w:qFormat/>
    <w:pPr>
      <w:outlineLvl w:val="5"/>
    </w:pPr>
    <w:rPr>
      <w:i/>
      <w:spacing w:val="5"/>
    </w:rPr>
  </w:style>
  <w:style w:type="paragraph" w:styleId="Titre7">
    <w:name w:val="heading 7"/>
    <w:basedOn w:val="TitreBase"/>
    <w:next w:val="Corpsdetexte"/>
    <w:qFormat/>
    <w:pPr>
      <w:outlineLvl w:val="6"/>
    </w:pPr>
    <w:rPr>
      <w:smallCaps/>
    </w:rPr>
  </w:style>
  <w:style w:type="paragraph" w:styleId="Titre8">
    <w:name w:val="heading 8"/>
    <w:basedOn w:val="TitreBase"/>
    <w:next w:val="Corpsdetexte"/>
    <w:qFormat/>
    <w:pPr>
      <w:ind w:firstLine="360"/>
      <w:outlineLvl w:val="7"/>
    </w:pPr>
    <w:rPr>
      <w:i/>
      <w:spacing w:val="5"/>
    </w:rPr>
  </w:style>
  <w:style w:type="paragraph" w:styleId="Titre9">
    <w:name w:val="heading 9"/>
    <w:basedOn w:val="TitreBase"/>
    <w:next w:val="Corpsdetexte"/>
    <w:qFormat/>
    <w:pPr>
      <w:outlineLvl w:val="8"/>
    </w:pPr>
    <w:rPr>
      <w:spacing w:val="-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Base">
    <w:name w:val="Titre Base"/>
    <w:basedOn w:val="Corpsdetexte"/>
    <w:next w:val="Corpsdetexte"/>
    <w:pPr>
      <w:keepNext/>
      <w:keepLines/>
      <w:spacing w:after="0"/>
      <w:ind w:firstLine="0"/>
      <w:jc w:val="left"/>
    </w:pPr>
    <w:rPr>
      <w:kern w:val="20"/>
    </w:rPr>
  </w:style>
  <w:style w:type="paragraph" w:styleId="Corpsdetexte">
    <w:name w:val="Body Text"/>
    <w:basedOn w:val="Normal"/>
    <w:link w:val="CorpsdetexteCar"/>
    <w:semiHidden/>
    <w:pPr>
      <w:spacing w:after="240" w:line="240" w:lineRule="atLeast"/>
      <w:ind w:firstLine="360"/>
    </w:pPr>
  </w:style>
  <w:style w:type="paragraph" w:customStyle="1" w:styleId="PieddepageBase">
    <w:name w:val="Pied de page (Base)"/>
    <w:basedOn w:val="Corpsdetexte"/>
    <w:pPr>
      <w:keepLines/>
      <w:spacing w:line="200" w:lineRule="atLeast"/>
      <w:ind w:firstLine="0"/>
    </w:pPr>
  </w:style>
  <w:style w:type="paragraph" w:customStyle="1" w:styleId="Blocdecitation">
    <w:name w:val="Bloc de citation"/>
    <w:basedOn w:val="Corpsdetexte"/>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Corpsdetextegarder">
    <w:name w:val="Corps de texte garder"/>
    <w:basedOn w:val="Corpsdetexte"/>
    <w:pPr>
      <w:keepNext/>
    </w:pPr>
  </w:style>
  <w:style w:type="paragraph" w:styleId="Lgende">
    <w:name w:val="caption"/>
    <w:basedOn w:val="Image"/>
    <w:next w:val="Corpsdetexte"/>
    <w:qFormat/>
    <w:pPr>
      <w:spacing w:before="60" w:after="240" w:line="200" w:lineRule="atLeast"/>
      <w:ind w:left="1920" w:hanging="120"/>
    </w:pPr>
    <w:rPr>
      <w:i/>
      <w:spacing w:val="5"/>
      <w:sz w:val="20"/>
    </w:rPr>
  </w:style>
  <w:style w:type="paragraph" w:customStyle="1" w:styleId="Image">
    <w:name w:val="Image"/>
    <w:basedOn w:val="Normal"/>
    <w:next w:val="Lgende"/>
    <w:pPr>
      <w:keepNext/>
    </w:pPr>
  </w:style>
  <w:style w:type="paragraph" w:customStyle="1" w:styleId="tiquettededocument">
    <w:name w:val="Étiquette de document"/>
    <w:next w:val="Normal"/>
    <w:pPr>
      <w:pBdr>
        <w:top w:val="single" w:sz="6" w:space="6" w:color="808080"/>
        <w:bottom w:val="single" w:sz="6" w:space="6" w:color="808080"/>
      </w:pBdr>
      <w:spacing w:line="240" w:lineRule="atLeast"/>
      <w:jc w:val="center"/>
    </w:pPr>
    <w:rPr>
      <w:rFonts w:ascii="Garamond" w:hAnsi="Garamond"/>
      <w:b/>
      <w:caps/>
      <w:spacing w:val="40"/>
      <w:sz w:val="18"/>
      <w:lang w:val="en-US"/>
    </w:rPr>
  </w:style>
  <w:style w:type="character" w:styleId="Appeldenotedefin">
    <w:name w:val="endnote reference"/>
    <w:semiHidden/>
    <w:rPr>
      <w:vertAlign w:val="superscript"/>
    </w:rPr>
  </w:style>
  <w:style w:type="paragraph" w:styleId="Notedefin">
    <w:name w:val="endnote text"/>
    <w:basedOn w:val="PieddepageBase"/>
    <w:semiHidden/>
  </w:style>
  <w:style w:type="paragraph" w:styleId="Pieddepage">
    <w:name w:val="footer"/>
    <w:basedOn w:val="En-tteBase"/>
    <w:pPr>
      <w:tabs>
        <w:tab w:val="clear" w:pos="8640"/>
        <w:tab w:val="right" w:pos="9480"/>
      </w:tabs>
      <w:spacing w:before="600"/>
      <w:ind w:left="-840" w:right="-840"/>
    </w:pPr>
    <w:rPr>
      <w:sz w:val="24"/>
    </w:rPr>
  </w:style>
  <w:style w:type="paragraph" w:customStyle="1" w:styleId="En-tteBase">
    <w:name w:val="En-tête (Base)"/>
    <w:basedOn w:val="Corpsdetexte"/>
    <w:pPr>
      <w:keepLines/>
      <w:tabs>
        <w:tab w:val="center" w:pos="4320"/>
        <w:tab w:val="right" w:pos="8640"/>
      </w:tabs>
      <w:spacing w:after="0"/>
      <w:ind w:firstLine="0"/>
      <w:jc w:val="center"/>
    </w:pPr>
    <w:rPr>
      <w:smallCaps/>
      <w:spacing w:val="15"/>
    </w:rPr>
  </w:style>
  <w:style w:type="character" w:styleId="Appelnotedebasdep">
    <w:name w:val="footnote reference"/>
    <w:semiHidden/>
    <w:rPr>
      <w:vertAlign w:val="superscript"/>
    </w:rPr>
  </w:style>
  <w:style w:type="paragraph" w:styleId="Notedebasdepage">
    <w:name w:val="footnote text"/>
    <w:basedOn w:val="PieddepageBase"/>
    <w:semiHidden/>
  </w:style>
  <w:style w:type="paragraph" w:styleId="En-tte">
    <w:name w:val="header"/>
    <w:basedOn w:val="En-tteBase"/>
    <w:semiHidden/>
    <w:pPr>
      <w:spacing w:after="480"/>
    </w:pPr>
  </w:style>
  <w:style w:type="paragraph" w:styleId="Index1">
    <w:name w:val="index 1"/>
    <w:basedOn w:val="IndexBase"/>
    <w:semiHidden/>
    <w:rPr>
      <w:sz w:val="21"/>
    </w:rPr>
  </w:style>
  <w:style w:type="paragraph" w:customStyle="1" w:styleId="IndexBase">
    <w:name w:val="Index Base"/>
    <w:basedOn w:val="Normal"/>
    <w:pPr>
      <w:spacing w:line="240" w:lineRule="atLeast"/>
      <w:ind w:left="360" w:hanging="360"/>
    </w:pPr>
  </w:style>
  <w:style w:type="paragraph" w:styleId="Index2">
    <w:name w:val="index 2"/>
    <w:basedOn w:val="IndexBase"/>
    <w:semiHidden/>
    <w:pPr>
      <w:spacing w:line="240" w:lineRule="auto"/>
      <w:ind w:hanging="240"/>
    </w:pPr>
    <w:rPr>
      <w:sz w:val="21"/>
    </w:rPr>
  </w:style>
  <w:style w:type="paragraph" w:styleId="Index3">
    <w:name w:val="index 3"/>
    <w:basedOn w:val="IndexBase"/>
    <w:semiHidden/>
    <w:pPr>
      <w:spacing w:line="240" w:lineRule="auto"/>
      <w:ind w:left="480" w:hanging="240"/>
    </w:pPr>
    <w:rPr>
      <w:sz w:val="21"/>
    </w:rPr>
  </w:style>
  <w:style w:type="paragraph" w:styleId="Index4">
    <w:name w:val="index 4"/>
    <w:basedOn w:val="IndexBase"/>
    <w:semiHidden/>
    <w:pPr>
      <w:spacing w:line="240" w:lineRule="auto"/>
      <w:ind w:left="600" w:hanging="240"/>
    </w:pPr>
    <w:rPr>
      <w:sz w:val="21"/>
    </w:rPr>
  </w:style>
  <w:style w:type="paragraph" w:styleId="Index5">
    <w:name w:val="index 5"/>
    <w:basedOn w:val="IndexBase"/>
    <w:semiHidden/>
    <w:pPr>
      <w:spacing w:line="240" w:lineRule="auto"/>
      <w:ind w:left="840"/>
    </w:pPr>
    <w:rPr>
      <w:sz w:val="21"/>
    </w:rPr>
  </w:style>
  <w:style w:type="paragraph" w:styleId="Titreindex">
    <w:name w:val="index heading"/>
    <w:basedOn w:val="TitreBase"/>
    <w:next w:val="Index1"/>
    <w:semiHidden/>
    <w:pPr>
      <w:keepLines w:val="0"/>
      <w:spacing w:line="480" w:lineRule="atLeast"/>
    </w:pPr>
    <w:rPr>
      <w:spacing w:val="-5"/>
      <w:kern w:val="0"/>
      <w:sz w:val="28"/>
    </w:rPr>
  </w:style>
  <w:style w:type="paragraph" w:customStyle="1" w:styleId="Titredesection">
    <w:name w:val="Titre de section"/>
    <w:basedOn w:val="Titre1"/>
  </w:style>
  <w:style w:type="character" w:customStyle="1" w:styleId="PrambuleAccentuation">
    <w:name w:val="Préambule (Accentuation)"/>
    <w:rPr>
      <w:caps/>
      <w:sz w:val="18"/>
    </w:rPr>
  </w:style>
  <w:style w:type="character" w:styleId="Numrodeligne">
    <w:name w:val="line number"/>
    <w:semiHidden/>
    <w:rPr>
      <w:sz w:val="18"/>
    </w:rPr>
  </w:style>
  <w:style w:type="paragraph" w:styleId="Liste">
    <w:name w:val="List"/>
    <w:basedOn w:val="Corpsdetexte"/>
    <w:semiHidden/>
    <w:pPr>
      <w:ind w:left="360" w:hanging="360"/>
    </w:pPr>
  </w:style>
  <w:style w:type="paragraph" w:styleId="Listepuces">
    <w:name w:val="List Bullet"/>
    <w:basedOn w:val="Normal"/>
    <w:semiHidden/>
    <w:qFormat/>
    <w:rsid w:val="0072495D"/>
    <w:pPr>
      <w:numPr>
        <w:numId w:val="2"/>
      </w:numPr>
      <w:ind w:left="714" w:hanging="357"/>
    </w:pPr>
  </w:style>
  <w:style w:type="paragraph" w:styleId="Listenumros">
    <w:name w:val="List Number"/>
    <w:basedOn w:val="Liste"/>
    <w:semiHidden/>
    <w:pPr>
      <w:ind w:left="720" w:right="720"/>
    </w:pPr>
  </w:style>
  <w:style w:type="paragraph" w:styleId="Textedemacro">
    <w:name w:val="macro"/>
    <w:basedOn w:val="Corpsdetexte"/>
    <w:semiHidden/>
    <w:pPr>
      <w:spacing w:line="240" w:lineRule="auto"/>
      <w:jc w:val="left"/>
    </w:pPr>
    <w:rPr>
      <w:rFonts w:ascii="Courier New" w:hAnsi="Courier New"/>
    </w:rPr>
  </w:style>
  <w:style w:type="character" w:styleId="Numrodepage">
    <w:name w:val="page number"/>
    <w:semiHidden/>
    <w:rPr>
      <w:sz w:val="24"/>
    </w:rPr>
  </w:style>
  <w:style w:type="paragraph" w:customStyle="1" w:styleId="Sous-titrePagedegarde">
    <w:name w:val="Sous-titre (Page de garde)"/>
    <w:basedOn w:val="TitrePagedegarde"/>
    <w:next w:val="Corpsdetexte"/>
    <w:pPr>
      <w:pBdr>
        <w:top w:val="single" w:sz="6" w:space="12" w:color="808080"/>
      </w:pBdr>
      <w:spacing w:after="0" w:line="440" w:lineRule="atLeast"/>
    </w:pPr>
    <w:rPr>
      <w:caps w:val="0"/>
      <w:smallCaps/>
      <w:spacing w:val="30"/>
      <w:sz w:val="44"/>
    </w:rPr>
  </w:style>
  <w:style w:type="paragraph" w:customStyle="1" w:styleId="TitrePagedegarde">
    <w:name w:val="Titre (Page de garde)"/>
    <w:basedOn w:val="TitreBase"/>
    <w:next w:val="Sous-titrePagedegarde"/>
    <w:pPr>
      <w:spacing w:after="240" w:line="720" w:lineRule="atLeast"/>
      <w:jc w:val="center"/>
    </w:pPr>
    <w:rPr>
      <w:caps/>
      <w:spacing w:val="65"/>
      <w:sz w:val="64"/>
    </w:rPr>
  </w:style>
  <w:style w:type="character" w:customStyle="1" w:styleId="Exposant">
    <w:name w:val="Exposant"/>
    <w:rPr>
      <w:vertAlign w:val="superscript"/>
    </w:rPr>
  </w:style>
  <w:style w:type="paragraph" w:customStyle="1" w:styleId="TMBase">
    <w:name w:val="TM Base"/>
    <w:basedOn w:val="Normal"/>
    <w:pPr>
      <w:tabs>
        <w:tab w:val="right" w:leader="dot" w:pos="5040"/>
      </w:tabs>
      <w:spacing w:after="240" w:line="240" w:lineRule="atLeast"/>
    </w:pPr>
  </w:style>
  <w:style w:type="paragraph" w:styleId="Tabledesillustrations">
    <w:name w:val="table of figures"/>
    <w:basedOn w:val="TMBase"/>
    <w:semiHidden/>
  </w:style>
  <w:style w:type="paragraph" w:styleId="TM1">
    <w:name w:val="toc 1"/>
    <w:basedOn w:val="TMBase"/>
    <w:semiHidden/>
  </w:style>
  <w:style w:type="paragraph" w:styleId="TM2">
    <w:name w:val="toc 2"/>
    <w:basedOn w:val="TMBase"/>
    <w:semiHidden/>
  </w:style>
  <w:style w:type="paragraph" w:styleId="TM3">
    <w:name w:val="toc 3"/>
    <w:basedOn w:val="TMBase"/>
    <w:semiHidden/>
    <w:rPr>
      <w:i/>
    </w:rPr>
  </w:style>
  <w:style w:type="paragraph" w:styleId="TM4">
    <w:name w:val="toc 4"/>
    <w:basedOn w:val="TMBase"/>
    <w:semiHidden/>
    <w:rPr>
      <w:i/>
    </w:rPr>
  </w:style>
  <w:style w:type="paragraph" w:styleId="TM5">
    <w:name w:val="toc 5"/>
    <w:basedOn w:val="TMBase"/>
    <w:semiHidden/>
    <w:rPr>
      <w:i/>
    </w:rPr>
  </w:style>
  <w:style w:type="paragraph" w:customStyle="1" w:styleId="tiquettedesection">
    <w:name w:val="Étiquette de section"/>
    <w:basedOn w:val="TitreBase"/>
    <w:next w:val="Corpsdetexte"/>
    <w:pPr>
      <w:pBdr>
        <w:bottom w:val="single" w:sz="6" w:space="24" w:color="808080"/>
      </w:pBdr>
      <w:spacing w:after="720"/>
      <w:jc w:val="center"/>
    </w:pPr>
    <w:rPr>
      <w:caps/>
      <w:spacing w:val="80"/>
      <w:sz w:val="48"/>
    </w:rPr>
  </w:style>
  <w:style w:type="paragraph" w:customStyle="1" w:styleId="PieddepagePremier">
    <w:name w:val="Pied de page (Premier)"/>
    <w:basedOn w:val="Pieddepage"/>
  </w:style>
  <w:style w:type="paragraph" w:customStyle="1" w:styleId="PieddepagePair">
    <w:name w:val="Pied de page (Pair)"/>
    <w:basedOn w:val="Pieddepage"/>
  </w:style>
  <w:style w:type="paragraph" w:customStyle="1" w:styleId="PieddepageImpair">
    <w:name w:val="Pied de page (Impair)"/>
    <w:basedOn w:val="Pieddepage"/>
  </w:style>
  <w:style w:type="paragraph" w:customStyle="1" w:styleId="En-ttePremier">
    <w:name w:val="En-tête (Premier)"/>
    <w:basedOn w:val="En-tte"/>
  </w:style>
  <w:style w:type="paragraph" w:customStyle="1" w:styleId="En-ttePair">
    <w:name w:val="En-tête (Pair)"/>
    <w:basedOn w:val="En-tte"/>
    <w:rPr>
      <w:i/>
      <w:smallCaps w:val="0"/>
      <w:spacing w:val="10"/>
    </w:rPr>
  </w:style>
  <w:style w:type="paragraph" w:customStyle="1" w:styleId="En-tteImpair">
    <w:name w:val="En-tête (Impair)"/>
    <w:basedOn w:val="En-tte"/>
  </w:style>
  <w:style w:type="paragraph" w:customStyle="1" w:styleId="tiquettedechapitre">
    <w:name w:val="Étiquette de chapitre"/>
    <w:basedOn w:val="tiquettedesection"/>
  </w:style>
  <w:style w:type="paragraph" w:customStyle="1" w:styleId="Sous-titredechapitre">
    <w:name w:val="Sous-titre de chapitre"/>
    <w:basedOn w:val="Sous-titre"/>
  </w:style>
  <w:style w:type="paragraph" w:styleId="Sous-titre">
    <w:name w:val="Subtitle"/>
    <w:basedOn w:val="Titre"/>
    <w:next w:val="Corpsdetexte"/>
    <w:link w:val="Sous-titreCar"/>
    <w:qFormat/>
    <w:pPr>
      <w:spacing w:after="420"/>
    </w:pPr>
    <w:rPr>
      <w:caps w:val="0"/>
      <w:smallCaps/>
      <w:spacing w:val="20"/>
      <w:sz w:val="27"/>
    </w:rPr>
  </w:style>
  <w:style w:type="paragraph" w:styleId="Titre">
    <w:name w:val="Title"/>
    <w:basedOn w:val="TitreBase"/>
    <w:next w:val="Sous-titre"/>
    <w:qFormat/>
    <w:pPr>
      <w:spacing w:before="140" w:line="240" w:lineRule="auto"/>
      <w:jc w:val="center"/>
    </w:pPr>
    <w:rPr>
      <w:caps/>
      <w:spacing w:val="60"/>
      <w:sz w:val="44"/>
    </w:rPr>
  </w:style>
  <w:style w:type="paragraph" w:customStyle="1" w:styleId="Titredechapitre">
    <w:name w:val="Titre de chapitre"/>
    <w:basedOn w:val="Titre"/>
  </w:style>
  <w:style w:type="paragraph" w:styleId="Retraitcorpsdetexte">
    <w:name w:val="Body Text Indent"/>
    <w:basedOn w:val="Corpsdetexte"/>
    <w:semiHidden/>
    <w:pPr>
      <w:ind w:left="360"/>
    </w:pPr>
  </w:style>
  <w:style w:type="paragraph" w:styleId="Retraitcorpsdetexte2">
    <w:name w:val="Body Text Indent 2"/>
    <w:basedOn w:val="Normal"/>
    <w:semiHidden/>
    <w:pPr>
      <w:ind w:firstLine="360"/>
    </w:pPr>
    <w:rPr>
      <w:color w:val="0000FF"/>
    </w:rPr>
  </w:style>
  <w:style w:type="paragraph" w:styleId="Listenumros2">
    <w:name w:val="List Number 2"/>
    <w:basedOn w:val="Listenumros"/>
    <w:semiHidden/>
    <w:pPr>
      <w:ind w:left="1080"/>
    </w:pPr>
  </w:style>
  <w:style w:type="paragraph" w:styleId="Listenumros3">
    <w:name w:val="List Number 3"/>
    <w:basedOn w:val="Listenumros"/>
    <w:semiHidden/>
    <w:pPr>
      <w:ind w:left="1440"/>
    </w:pPr>
  </w:style>
  <w:style w:type="paragraph" w:styleId="Listepuces2">
    <w:name w:val="List Bullet 2"/>
    <w:basedOn w:val="Listepuces"/>
    <w:semiHidden/>
    <w:pPr>
      <w:ind w:left="1080"/>
    </w:pPr>
  </w:style>
  <w:style w:type="paragraph" w:styleId="Listenumros4">
    <w:name w:val="List Number 4"/>
    <w:basedOn w:val="Listenumros"/>
    <w:semiHidden/>
    <w:pPr>
      <w:ind w:left="1800"/>
    </w:pPr>
  </w:style>
  <w:style w:type="paragraph" w:styleId="Listepuces3">
    <w:name w:val="List Bullet 3"/>
    <w:basedOn w:val="Listepuces"/>
    <w:semiHidden/>
    <w:pPr>
      <w:ind w:left="1440"/>
    </w:pPr>
  </w:style>
  <w:style w:type="paragraph" w:styleId="Listepuces4">
    <w:name w:val="List Bullet 4"/>
    <w:basedOn w:val="Listepuces"/>
    <w:semiHidden/>
    <w:pPr>
      <w:ind w:left="1800"/>
    </w:pPr>
  </w:style>
  <w:style w:type="paragraph" w:styleId="Liste5">
    <w:name w:val="List 5"/>
    <w:basedOn w:val="Liste"/>
    <w:semiHidden/>
    <w:pPr>
      <w:ind w:left="1800"/>
    </w:pPr>
  </w:style>
  <w:style w:type="paragraph" w:styleId="Liste4">
    <w:name w:val="List 4"/>
    <w:basedOn w:val="Liste"/>
    <w:semiHidden/>
    <w:pPr>
      <w:ind w:left="1440"/>
    </w:pPr>
  </w:style>
  <w:style w:type="paragraph" w:styleId="Liste3">
    <w:name w:val="List 3"/>
    <w:basedOn w:val="Liste"/>
    <w:semiHidden/>
    <w:pPr>
      <w:ind w:left="1080"/>
    </w:pPr>
  </w:style>
  <w:style w:type="paragraph" w:styleId="Liste2">
    <w:name w:val="List 2"/>
    <w:basedOn w:val="Liste"/>
    <w:semiHidden/>
    <w:pPr>
      <w:ind w:left="720"/>
    </w:pPr>
  </w:style>
  <w:style w:type="character" w:styleId="Accentuation">
    <w:name w:val="Emphasis"/>
    <w:qFormat/>
    <w:rPr>
      <w:caps/>
      <w:sz w:val="18"/>
    </w:rPr>
  </w:style>
  <w:style w:type="character" w:styleId="Marquedecommentaire">
    <w:name w:val="annotation reference"/>
    <w:semiHidden/>
    <w:rPr>
      <w:sz w:val="16"/>
    </w:rPr>
  </w:style>
  <w:style w:type="paragraph" w:styleId="Commentaire">
    <w:name w:val="annotation text"/>
    <w:basedOn w:val="PieddepageBase"/>
    <w:semiHidden/>
  </w:style>
  <w:style w:type="paragraph" w:styleId="Listenumros5">
    <w:name w:val="List Number 5"/>
    <w:basedOn w:val="Listenumros"/>
    <w:semiHidden/>
    <w:pPr>
      <w:ind w:left="2160"/>
    </w:pPr>
  </w:style>
  <w:style w:type="paragraph" w:styleId="Listecontinue">
    <w:name w:val="List Continue"/>
    <w:basedOn w:val="Liste"/>
    <w:semiHidden/>
    <w:pPr>
      <w:ind w:left="720" w:right="720" w:firstLine="0"/>
    </w:pPr>
  </w:style>
  <w:style w:type="paragraph" w:styleId="Listecontinue2">
    <w:name w:val="List Continue 2"/>
    <w:basedOn w:val="Listecontinue"/>
    <w:semiHidden/>
    <w:pPr>
      <w:ind w:left="1080"/>
    </w:pPr>
  </w:style>
  <w:style w:type="paragraph" w:styleId="Listecontinue3">
    <w:name w:val="List Continue 3"/>
    <w:basedOn w:val="Listecontinue"/>
    <w:semiHidden/>
    <w:pPr>
      <w:ind w:left="1440"/>
    </w:pPr>
  </w:style>
  <w:style w:type="paragraph" w:styleId="Listecontinue4">
    <w:name w:val="List Continue 4"/>
    <w:basedOn w:val="Listecontinue"/>
    <w:semiHidden/>
    <w:pPr>
      <w:ind w:left="1800"/>
    </w:pPr>
  </w:style>
  <w:style w:type="paragraph" w:styleId="Listecontinue5">
    <w:name w:val="List Continue 5"/>
    <w:basedOn w:val="Listecontinue"/>
    <w:semiHidden/>
    <w:pPr>
      <w:ind w:left="2160"/>
    </w:pPr>
  </w:style>
  <w:style w:type="paragraph" w:styleId="Retraitnormal">
    <w:name w:val="Normal Indent"/>
    <w:basedOn w:val="Normal"/>
    <w:semiHidden/>
    <w:pPr>
      <w:ind w:left="720"/>
    </w:pPr>
  </w:style>
  <w:style w:type="paragraph" w:customStyle="1" w:styleId="Adressedelexpditeur">
    <w:name w:val="Adresse de l'expéditeur"/>
    <w:pPr>
      <w:framePr w:w="8640" w:wrap="notBeside" w:vAnchor="page" w:hAnchor="page" w:x="1729" w:y="14401" w:anchorLock="1"/>
      <w:tabs>
        <w:tab w:val="left" w:pos="2160"/>
      </w:tabs>
      <w:spacing w:line="240" w:lineRule="atLeast"/>
      <w:ind w:right="-240"/>
      <w:jc w:val="center"/>
    </w:pPr>
    <w:rPr>
      <w:rFonts w:ascii="Garamond" w:hAnsi="Garamond"/>
      <w:caps/>
      <w:spacing w:val="30"/>
      <w:sz w:val="14"/>
      <w:lang w:val="en-US"/>
    </w:rPr>
  </w:style>
  <w:style w:type="character" w:customStyle="1" w:styleId="Slogan">
    <w:name w:val="Slogan"/>
    <w:rPr>
      <w:i/>
      <w:spacing w:val="70"/>
    </w:rPr>
  </w:style>
  <w:style w:type="paragraph" w:customStyle="1" w:styleId="Nomdesocit">
    <w:name w:val="Nom de société"/>
    <w:basedOn w:val="Corpsdetexte"/>
    <w:pPr>
      <w:keepLines/>
      <w:framePr w:w="8640" w:h="1440" w:wrap="notBeside" w:vAnchor="page" w:hAnchor="margin" w:xAlign="center" w:y="889"/>
      <w:spacing w:after="40"/>
      <w:ind w:firstLine="0"/>
      <w:jc w:val="center"/>
    </w:pPr>
    <w:rPr>
      <w:caps/>
      <w:spacing w:val="75"/>
      <w:kern w:val="18"/>
    </w:rPr>
  </w:style>
  <w:style w:type="paragraph" w:customStyle="1" w:styleId="PartitionTitre">
    <w:name w:val="Partition (Titre)"/>
    <w:basedOn w:val="Titre"/>
  </w:style>
  <w:style w:type="paragraph" w:customStyle="1" w:styleId="Partitiontiquette">
    <w:name w:val="Partition (Étiquette)"/>
    <w:basedOn w:val="tiquettedesection"/>
  </w:style>
  <w:style w:type="paragraph" w:styleId="Tabledesrfrencesjuridiques">
    <w:name w:val="table of authorities"/>
    <w:basedOn w:val="Normal"/>
    <w:semiHidden/>
    <w:pPr>
      <w:tabs>
        <w:tab w:val="right" w:leader="dot" w:pos="7560"/>
      </w:tabs>
    </w:pPr>
  </w:style>
  <w:style w:type="paragraph" w:styleId="TitreTR">
    <w:name w:val="toa heading"/>
    <w:basedOn w:val="Normal"/>
    <w:next w:val="Tabledesrfrencesjuridiques"/>
    <w:semiHidden/>
    <w:pPr>
      <w:keepNext/>
      <w:spacing w:line="720" w:lineRule="atLeast"/>
    </w:pPr>
    <w:rPr>
      <w:caps/>
      <w:spacing w:val="-10"/>
      <w:kern w:val="28"/>
    </w:rPr>
  </w:style>
  <w:style w:type="paragraph" w:styleId="Listepuces5">
    <w:name w:val="List Bullet 5"/>
    <w:basedOn w:val="Listepuces"/>
    <w:semiHidden/>
    <w:pPr>
      <w:ind w:left="2160"/>
    </w:pPr>
  </w:style>
  <w:style w:type="paragraph" w:styleId="Corpsdetexte2">
    <w:name w:val="Body Text 2"/>
    <w:basedOn w:val="Normal"/>
    <w:semiHidden/>
    <w:rPr>
      <w:i/>
      <w:color w:val="0000FF"/>
      <w:sz w:val="20"/>
    </w:rPr>
  </w:style>
  <w:style w:type="paragraph" w:styleId="Retraitcorpsdetexte3">
    <w:name w:val="Body Text Indent 3"/>
    <w:basedOn w:val="Normal"/>
    <w:semiHidden/>
    <w:pPr>
      <w:ind w:firstLine="357"/>
    </w:pPr>
  </w:style>
  <w:style w:type="paragraph" w:styleId="Corpsdetexte3">
    <w:name w:val="Body Text 3"/>
    <w:basedOn w:val="Normal"/>
    <w:semiHidden/>
    <w:rPr>
      <w:b/>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styleId="Lienhypertexte">
    <w:name w:val="Hyperlink"/>
    <w:uiPriority w:val="99"/>
    <w:unhideWhenUsed/>
    <w:rsid w:val="009552A5"/>
    <w:rPr>
      <w:color w:val="0000FF"/>
      <w:u w:val="single"/>
    </w:rPr>
  </w:style>
  <w:style w:type="paragraph" w:styleId="Paragraphedeliste">
    <w:name w:val="List Paragraph"/>
    <w:basedOn w:val="Normal"/>
    <w:uiPriority w:val="34"/>
    <w:qFormat/>
    <w:rsid w:val="00991522"/>
    <w:pPr>
      <w:ind w:left="720"/>
      <w:contextualSpacing/>
    </w:pPr>
    <w:rPr>
      <w:rFonts w:ascii="Times New Roman" w:hAnsi="Times New Roman"/>
      <w:sz w:val="24"/>
      <w:szCs w:val="24"/>
    </w:rPr>
  </w:style>
  <w:style w:type="character" w:customStyle="1" w:styleId="Titre6Car">
    <w:name w:val="Titre 6 Car"/>
    <w:link w:val="Titre6"/>
    <w:rsid w:val="008D5BAA"/>
    <w:rPr>
      <w:rFonts w:ascii="Garamond" w:hAnsi="Garamond"/>
      <w:i/>
      <w:spacing w:val="5"/>
      <w:kern w:val="20"/>
      <w:sz w:val="22"/>
    </w:rPr>
  </w:style>
  <w:style w:type="character" w:customStyle="1" w:styleId="Titre5Car">
    <w:name w:val="Titre 5 Car"/>
    <w:link w:val="Titre5"/>
    <w:rsid w:val="008D5BAA"/>
    <w:rPr>
      <w:rFonts w:ascii="Garamond" w:hAnsi="Garamond"/>
      <w:b/>
      <w:kern w:val="20"/>
      <w:sz w:val="22"/>
    </w:rPr>
  </w:style>
  <w:style w:type="paragraph" w:styleId="NormalWeb">
    <w:name w:val="Normal (Web)"/>
    <w:basedOn w:val="Normal"/>
    <w:uiPriority w:val="99"/>
    <w:rsid w:val="001A3CF3"/>
    <w:pPr>
      <w:spacing w:before="100" w:beforeAutospacing="1" w:after="100" w:afterAutospacing="1"/>
    </w:pPr>
    <w:rPr>
      <w:rFonts w:ascii="Times New Roman" w:hAnsi="Times New Roman"/>
      <w:sz w:val="24"/>
      <w:szCs w:val="24"/>
    </w:rPr>
  </w:style>
  <w:style w:type="character" w:customStyle="1" w:styleId="ti2">
    <w:name w:val="ti2"/>
    <w:rsid w:val="001A3CF3"/>
    <w:rPr>
      <w:sz w:val="22"/>
      <w:szCs w:val="22"/>
    </w:rPr>
  </w:style>
  <w:style w:type="paragraph" w:customStyle="1" w:styleId="source1">
    <w:name w:val="source1"/>
    <w:basedOn w:val="Normal"/>
    <w:rsid w:val="001A3CF3"/>
    <w:pPr>
      <w:spacing w:before="120" w:line="240" w:lineRule="atLeast"/>
      <w:ind w:left="825"/>
    </w:pPr>
    <w:rPr>
      <w:rFonts w:ascii="Times New Roman" w:hAnsi="Times New Roman"/>
      <w:szCs w:val="18"/>
    </w:rPr>
  </w:style>
  <w:style w:type="character" w:customStyle="1" w:styleId="journalname">
    <w:name w:val="journalname"/>
    <w:basedOn w:val="Policepardfaut"/>
    <w:rsid w:val="001A3CF3"/>
  </w:style>
  <w:style w:type="character" w:customStyle="1" w:styleId="src1">
    <w:name w:val="src1"/>
    <w:rsid w:val="001A3CF3"/>
    <w:rPr>
      <w:vanish w:val="0"/>
      <w:webHidden w:val="0"/>
      <w:specVanish w:val="0"/>
    </w:rPr>
  </w:style>
  <w:style w:type="character" w:customStyle="1" w:styleId="name">
    <w:name w:val="name"/>
    <w:basedOn w:val="Policepardfaut"/>
    <w:rsid w:val="001A3CF3"/>
  </w:style>
  <w:style w:type="character" w:customStyle="1" w:styleId="contrib-on-behalf-of">
    <w:name w:val="contrib-on-behalf-of"/>
    <w:basedOn w:val="Policepardfaut"/>
    <w:rsid w:val="001A3CF3"/>
  </w:style>
  <w:style w:type="character" w:customStyle="1" w:styleId="slug-pub-date3">
    <w:name w:val="slug-pub-date3"/>
    <w:rsid w:val="001A3CF3"/>
    <w:rPr>
      <w:b/>
      <w:bCs/>
    </w:rPr>
  </w:style>
  <w:style w:type="character" w:customStyle="1" w:styleId="slug-vol">
    <w:name w:val="slug-vol"/>
    <w:basedOn w:val="Policepardfaut"/>
    <w:rsid w:val="001A3CF3"/>
  </w:style>
  <w:style w:type="character" w:customStyle="1" w:styleId="slug-issue">
    <w:name w:val="slug-issue"/>
    <w:basedOn w:val="Policepardfaut"/>
    <w:rsid w:val="001A3CF3"/>
  </w:style>
  <w:style w:type="character" w:customStyle="1" w:styleId="slug-pages3">
    <w:name w:val="slug-pages3"/>
    <w:rsid w:val="001A3CF3"/>
    <w:rPr>
      <w:b/>
      <w:bCs/>
    </w:rPr>
  </w:style>
  <w:style w:type="character" w:customStyle="1" w:styleId="Sous-titreCar">
    <w:name w:val="Sous-titre Car"/>
    <w:link w:val="Sous-titre"/>
    <w:rsid w:val="007764E6"/>
    <w:rPr>
      <w:rFonts w:ascii="Garamond" w:hAnsi="Garamond"/>
      <w:smallCaps/>
      <w:spacing w:val="20"/>
      <w:kern w:val="20"/>
      <w:sz w:val="27"/>
    </w:rPr>
  </w:style>
  <w:style w:type="table" w:styleId="Tableauliste1">
    <w:name w:val="Table List 1"/>
    <w:basedOn w:val="TableauNormal"/>
    <w:rsid w:val="007924B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rpsdetexteCar">
    <w:name w:val="Corps de texte Car"/>
    <w:link w:val="Corpsdetexte"/>
    <w:semiHidden/>
    <w:rsid w:val="00903FE2"/>
    <w:rPr>
      <w:rFonts w:ascii="Garamond" w:hAnsi="Garamond"/>
      <w:sz w:val="22"/>
    </w:rPr>
  </w:style>
  <w:style w:type="paragraph" w:styleId="Textedebulles">
    <w:name w:val="Balloon Text"/>
    <w:basedOn w:val="Normal"/>
    <w:link w:val="TextedebullesCar"/>
    <w:uiPriority w:val="99"/>
    <w:semiHidden/>
    <w:unhideWhenUsed/>
    <w:rsid w:val="00807E39"/>
    <w:rPr>
      <w:rFonts w:ascii="Tahoma" w:hAnsi="Tahoma" w:cs="Tahoma"/>
      <w:sz w:val="16"/>
      <w:szCs w:val="16"/>
    </w:rPr>
  </w:style>
  <w:style w:type="character" w:customStyle="1" w:styleId="TextedebullesCar">
    <w:name w:val="Texte de bulles Car"/>
    <w:basedOn w:val="Policepardfaut"/>
    <w:link w:val="Textedebulles"/>
    <w:uiPriority w:val="99"/>
    <w:semiHidden/>
    <w:rsid w:val="00807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Tabl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5D"/>
    <w:pPr>
      <w:jc w:val="both"/>
    </w:pPr>
    <w:rPr>
      <w:rFonts w:ascii="Century Gothic" w:hAnsi="Century Gothic"/>
      <w:sz w:val="18"/>
    </w:rPr>
  </w:style>
  <w:style w:type="paragraph" w:styleId="Titre1">
    <w:name w:val="heading 1"/>
    <w:basedOn w:val="TitreBase"/>
    <w:next w:val="Corpsdetexte"/>
    <w:qFormat/>
    <w:rsid w:val="0012466F"/>
    <w:pPr>
      <w:pBdr>
        <w:top w:val="single" w:sz="6" w:space="6" w:color="808080"/>
        <w:bottom w:val="single" w:sz="6" w:space="6" w:color="808080"/>
      </w:pBdr>
      <w:spacing w:before="360" w:after="360"/>
      <w:jc w:val="center"/>
      <w:outlineLvl w:val="0"/>
    </w:pPr>
    <w:rPr>
      <w:b/>
      <w:caps/>
      <w:spacing w:val="20"/>
      <w:kern w:val="16"/>
    </w:rPr>
  </w:style>
  <w:style w:type="paragraph" w:styleId="Titre2">
    <w:name w:val="heading 2"/>
    <w:basedOn w:val="TitreBase"/>
    <w:next w:val="Corpsdetexte"/>
    <w:qFormat/>
    <w:pPr>
      <w:spacing w:after="180"/>
      <w:jc w:val="center"/>
      <w:outlineLvl w:val="1"/>
    </w:pPr>
    <w:rPr>
      <w:b/>
      <w:caps/>
      <w:spacing w:val="10"/>
    </w:rPr>
  </w:style>
  <w:style w:type="paragraph" w:styleId="Titre3">
    <w:name w:val="heading 3"/>
    <w:basedOn w:val="TitreBase"/>
    <w:next w:val="Corpsdetexte"/>
    <w:qFormat/>
    <w:pPr>
      <w:spacing w:before="240" w:after="180"/>
      <w:outlineLvl w:val="2"/>
    </w:pPr>
    <w:rPr>
      <w:caps/>
      <w:sz w:val="20"/>
    </w:rPr>
  </w:style>
  <w:style w:type="paragraph" w:styleId="Titre4">
    <w:name w:val="heading 4"/>
    <w:basedOn w:val="TitreBase"/>
    <w:next w:val="Corpsdetexte"/>
    <w:qFormat/>
    <w:pPr>
      <w:spacing w:before="240" w:after="240"/>
      <w:ind w:left="360"/>
      <w:outlineLvl w:val="3"/>
    </w:pPr>
    <w:rPr>
      <w:i/>
      <w:spacing w:val="5"/>
      <w:sz w:val="24"/>
    </w:rPr>
  </w:style>
  <w:style w:type="paragraph" w:styleId="Titre5">
    <w:name w:val="heading 5"/>
    <w:basedOn w:val="TitreBase"/>
    <w:next w:val="Corpsdetexte"/>
    <w:link w:val="Titre5Car"/>
    <w:qFormat/>
    <w:pPr>
      <w:outlineLvl w:val="4"/>
    </w:pPr>
    <w:rPr>
      <w:b/>
    </w:rPr>
  </w:style>
  <w:style w:type="paragraph" w:styleId="Titre6">
    <w:name w:val="heading 6"/>
    <w:basedOn w:val="TitreBase"/>
    <w:next w:val="Corpsdetexte"/>
    <w:link w:val="Titre6Car"/>
    <w:qFormat/>
    <w:pPr>
      <w:outlineLvl w:val="5"/>
    </w:pPr>
    <w:rPr>
      <w:i/>
      <w:spacing w:val="5"/>
    </w:rPr>
  </w:style>
  <w:style w:type="paragraph" w:styleId="Titre7">
    <w:name w:val="heading 7"/>
    <w:basedOn w:val="TitreBase"/>
    <w:next w:val="Corpsdetexte"/>
    <w:qFormat/>
    <w:pPr>
      <w:outlineLvl w:val="6"/>
    </w:pPr>
    <w:rPr>
      <w:smallCaps/>
    </w:rPr>
  </w:style>
  <w:style w:type="paragraph" w:styleId="Titre8">
    <w:name w:val="heading 8"/>
    <w:basedOn w:val="TitreBase"/>
    <w:next w:val="Corpsdetexte"/>
    <w:qFormat/>
    <w:pPr>
      <w:ind w:firstLine="360"/>
      <w:outlineLvl w:val="7"/>
    </w:pPr>
    <w:rPr>
      <w:i/>
      <w:spacing w:val="5"/>
    </w:rPr>
  </w:style>
  <w:style w:type="paragraph" w:styleId="Titre9">
    <w:name w:val="heading 9"/>
    <w:basedOn w:val="TitreBase"/>
    <w:next w:val="Corpsdetexte"/>
    <w:qFormat/>
    <w:pPr>
      <w:outlineLvl w:val="8"/>
    </w:pPr>
    <w:rPr>
      <w:spacing w:val="-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Base">
    <w:name w:val="Titre Base"/>
    <w:basedOn w:val="Corpsdetexte"/>
    <w:next w:val="Corpsdetexte"/>
    <w:pPr>
      <w:keepNext/>
      <w:keepLines/>
      <w:spacing w:after="0"/>
      <w:ind w:firstLine="0"/>
      <w:jc w:val="left"/>
    </w:pPr>
    <w:rPr>
      <w:kern w:val="20"/>
    </w:rPr>
  </w:style>
  <w:style w:type="paragraph" w:styleId="Corpsdetexte">
    <w:name w:val="Body Text"/>
    <w:basedOn w:val="Normal"/>
    <w:link w:val="CorpsdetexteCar"/>
    <w:semiHidden/>
    <w:pPr>
      <w:spacing w:after="240" w:line="240" w:lineRule="atLeast"/>
      <w:ind w:firstLine="360"/>
    </w:pPr>
  </w:style>
  <w:style w:type="paragraph" w:customStyle="1" w:styleId="PieddepageBase">
    <w:name w:val="Pied de page (Base)"/>
    <w:basedOn w:val="Corpsdetexte"/>
    <w:pPr>
      <w:keepLines/>
      <w:spacing w:line="200" w:lineRule="atLeast"/>
      <w:ind w:firstLine="0"/>
    </w:pPr>
  </w:style>
  <w:style w:type="paragraph" w:customStyle="1" w:styleId="Blocdecitation">
    <w:name w:val="Bloc de citation"/>
    <w:basedOn w:val="Corpsdetexte"/>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Corpsdetextegarder">
    <w:name w:val="Corps de texte garder"/>
    <w:basedOn w:val="Corpsdetexte"/>
    <w:pPr>
      <w:keepNext/>
    </w:pPr>
  </w:style>
  <w:style w:type="paragraph" w:styleId="Lgende">
    <w:name w:val="caption"/>
    <w:basedOn w:val="Image"/>
    <w:next w:val="Corpsdetexte"/>
    <w:qFormat/>
    <w:pPr>
      <w:spacing w:before="60" w:after="240" w:line="200" w:lineRule="atLeast"/>
      <w:ind w:left="1920" w:hanging="120"/>
    </w:pPr>
    <w:rPr>
      <w:i/>
      <w:spacing w:val="5"/>
      <w:sz w:val="20"/>
    </w:rPr>
  </w:style>
  <w:style w:type="paragraph" w:customStyle="1" w:styleId="Image">
    <w:name w:val="Image"/>
    <w:basedOn w:val="Normal"/>
    <w:next w:val="Lgende"/>
    <w:pPr>
      <w:keepNext/>
    </w:pPr>
  </w:style>
  <w:style w:type="paragraph" w:customStyle="1" w:styleId="tiquettededocument">
    <w:name w:val="Étiquette de document"/>
    <w:next w:val="Normal"/>
    <w:pPr>
      <w:pBdr>
        <w:top w:val="single" w:sz="6" w:space="6" w:color="808080"/>
        <w:bottom w:val="single" w:sz="6" w:space="6" w:color="808080"/>
      </w:pBdr>
      <w:spacing w:line="240" w:lineRule="atLeast"/>
      <w:jc w:val="center"/>
    </w:pPr>
    <w:rPr>
      <w:rFonts w:ascii="Garamond" w:hAnsi="Garamond"/>
      <w:b/>
      <w:caps/>
      <w:spacing w:val="40"/>
      <w:sz w:val="18"/>
      <w:lang w:val="en-US"/>
    </w:rPr>
  </w:style>
  <w:style w:type="character" w:styleId="Appeldenotedefin">
    <w:name w:val="endnote reference"/>
    <w:semiHidden/>
    <w:rPr>
      <w:vertAlign w:val="superscript"/>
    </w:rPr>
  </w:style>
  <w:style w:type="paragraph" w:styleId="Notedefin">
    <w:name w:val="endnote text"/>
    <w:basedOn w:val="PieddepageBase"/>
    <w:semiHidden/>
  </w:style>
  <w:style w:type="paragraph" w:styleId="Pieddepage">
    <w:name w:val="footer"/>
    <w:basedOn w:val="En-tteBase"/>
    <w:pPr>
      <w:tabs>
        <w:tab w:val="clear" w:pos="8640"/>
        <w:tab w:val="right" w:pos="9480"/>
      </w:tabs>
      <w:spacing w:before="600"/>
      <w:ind w:left="-840" w:right="-840"/>
    </w:pPr>
    <w:rPr>
      <w:sz w:val="24"/>
    </w:rPr>
  </w:style>
  <w:style w:type="paragraph" w:customStyle="1" w:styleId="En-tteBase">
    <w:name w:val="En-tête (Base)"/>
    <w:basedOn w:val="Corpsdetexte"/>
    <w:pPr>
      <w:keepLines/>
      <w:tabs>
        <w:tab w:val="center" w:pos="4320"/>
        <w:tab w:val="right" w:pos="8640"/>
      </w:tabs>
      <w:spacing w:after="0"/>
      <w:ind w:firstLine="0"/>
      <w:jc w:val="center"/>
    </w:pPr>
    <w:rPr>
      <w:smallCaps/>
      <w:spacing w:val="15"/>
    </w:rPr>
  </w:style>
  <w:style w:type="character" w:styleId="Appelnotedebasdep">
    <w:name w:val="footnote reference"/>
    <w:semiHidden/>
    <w:rPr>
      <w:vertAlign w:val="superscript"/>
    </w:rPr>
  </w:style>
  <w:style w:type="paragraph" w:styleId="Notedebasdepage">
    <w:name w:val="footnote text"/>
    <w:basedOn w:val="PieddepageBase"/>
    <w:semiHidden/>
  </w:style>
  <w:style w:type="paragraph" w:styleId="En-tte">
    <w:name w:val="header"/>
    <w:basedOn w:val="En-tteBase"/>
    <w:semiHidden/>
    <w:pPr>
      <w:spacing w:after="480"/>
    </w:pPr>
  </w:style>
  <w:style w:type="paragraph" w:styleId="Index1">
    <w:name w:val="index 1"/>
    <w:basedOn w:val="IndexBase"/>
    <w:semiHidden/>
    <w:rPr>
      <w:sz w:val="21"/>
    </w:rPr>
  </w:style>
  <w:style w:type="paragraph" w:customStyle="1" w:styleId="IndexBase">
    <w:name w:val="Index Base"/>
    <w:basedOn w:val="Normal"/>
    <w:pPr>
      <w:spacing w:line="240" w:lineRule="atLeast"/>
      <w:ind w:left="360" w:hanging="360"/>
    </w:pPr>
  </w:style>
  <w:style w:type="paragraph" w:styleId="Index2">
    <w:name w:val="index 2"/>
    <w:basedOn w:val="IndexBase"/>
    <w:semiHidden/>
    <w:pPr>
      <w:spacing w:line="240" w:lineRule="auto"/>
      <w:ind w:hanging="240"/>
    </w:pPr>
    <w:rPr>
      <w:sz w:val="21"/>
    </w:rPr>
  </w:style>
  <w:style w:type="paragraph" w:styleId="Index3">
    <w:name w:val="index 3"/>
    <w:basedOn w:val="IndexBase"/>
    <w:semiHidden/>
    <w:pPr>
      <w:spacing w:line="240" w:lineRule="auto"/>
      <w:ind w:left="480" w:hanging="240"/>
    </w:pPr>
    <w:rPr>
      <w:sz w:val="21"/>
    </w:rPr>
  </w:style>
  <w:style w:type="paragraph" w:styleId="Index4">
    <w:name w:val="index 4"/>
    <w:basedOn w:val="IndexBase"/>
    <w:semiHidden/>
    <w:pPr>
      <w:spacing w:line="240" w:lineRule="auto"/>
      <w:ind w:left="600" w:hanging="240"/>
    </w:pPr>
    <w:rPr>
      <w:sz w:val="21"/>
    </w:rPr>
  </w:style>
  <w:style w:type="paragraph" w:styleId="Index5">
    <w:name w:val="index 5"/>
    <w:basedOn w:val="IndexBase"/>
    <w:semiHidden/>
    <w:pPr>
      <w:spacing w:line="240" w:lineRule="auto"/>
      <w:ind w:left="840"/>
    </w:pPr>
    <w:rPr>
      <w:sz w:val="21"/>
    </w:rPr>
  </w:style>
  <w:style w:type="paragraph" w:styleId="Titreindex">
    <w:name w:val="index heading"/>
    <w:basedOn w:val="TitreBase"/>
    <w:next w:val="Index1"/>
    <w:semiHidden/>
    <w:pPr>
      <w:keepLines w:val="0"/>
      <w:spacing w:line="480" w:lineRule="atLeast"/>
    </w:pPr>
    <w:rPr>
      <w:spacing w:val="-5"/>
      <w:kern w:val="0"/>
      <w:sz w:val="28"/>
    </w:rPr>
  </w:style>
  <w:style w:type="paragraph" w:customStyle="1" w:styleId="Titredesection">
    <w:name w:val="Titre de section"/>
    <w:basedOn w:val="Titre1"/>
  </w:style>
  <w:style w:type="character" w:customStyle="1" w:styleId="PrambuleAccentuation">
    <w:name w:val="Préambule (Accentuation)"/>
    <w:rPr>
      <w:caps/>
      <w:sz w:val="18"/>
    </w:rPr>
  </w:style>
  <w:style w:type="character" w:styleId="Numrodeligne">
    <w:name w:val="line number"/>
    <w:semiHidden/>
    <w:rPr>
      <w:sz w:val="18"/>
    </w:rPr>
  </w:style>
  <w:style w:type="paragraph" w:styleId="Liste">
    <w:name w:val="List"/>
    <w:basedOn w:val="Corpsdetexte"/>
    <w:semiHidden/>
    <w:pPr>
      <w:ind w:left="360" w:hanging="360"/>
    </w:pPr>
  </w:style>
  <w:style w:type="paragraph" w:styleId="Listepuces">
    <w:name w:val="List Bullet"/>
    <w:basedOn w:val="Normal"/>
    <w:semiHidden/>
    <w:qFormat/>
    <w:rsid w:val="0072495D"/>
    <w:pPr>
      <w:numPr>
        <w:numId w:val="2"/>
      </w:numPr>
      <w:ind w:left="714" w:hanging="357"/>
    </w:pPr>
  </w:style>
  <w:style w:type="paragraph" w:styleId="Listenumros">
    <w:name w:val="List Number"/>
    <w:basedOn w:val="Liste"/>
    <w:semiHidden/>
    <w:pPr>
      <w:ind w:left="720" w:right="720"/>
    </w:pPr>
  </w:style>
  <w:style w:type="paragraph" w:styleId="Textedemacro">
    <w:name w:val="macro"/>
    <w:basedOn w:val="Corpsdetexte"/>
    <w:semiHidden/>
    <w:pPr>
      <w:spacing w:line="240" w:lineRule="auto"/>
      <w:jc w:val="left"/>
    </w:pPr>
    <w:rPr>
      <w:rFonts w:ascii="Courier New" w:hAnsi="Courier New"/>
    </w:rPr>
  </w:style>
  <w:style w:type="character" w:styleId="Numrodepage">
    <w:name w:val="page number"/>
    <w:semiHidden/>
    <w:rPr>
      <w:sz w:val="24"/>
    </w:rPr>
  </w:style>
  <w:style w:type="paragraph" w:customStyle="1" w:styleId="Sous-titrePagedegarde">
    <w:name w:val="Sous-titre (Page de garde)"/>
    <w:basedOn w:val="TitrePagedegarde"/>
    <w:next w:val="Corpsdetexte"/>
    <w:pPr>
      <w:pBdr>
        <w:top w:val="single" w:sz="6" w:space="12" w:color="808080"/>
      </w:pBdr>
      <w:spacing w:after="0" w:line="440" w:lineRule="atLeast"/>
    </w:pPr>
    <w:rPr>
      <w:caps w:val="0"/>
      <w:smallCaps/>
      <w:spacing w:val="30"/>
      <w:sz w:val="44"/>
    </w:rPr>
  </w:style>
  <w:style w:type="paragraph" w:customStyle="1" w:styleId="TitrePagedegarde">
    <w:name w:val="Titre (Page de garde)"/>
    <w:basedOn w:val="TitreBase"/>
    <w:next w:val="Sous-titrePagedegarde"/>
    <w:pPr>
      <w:spacing w:after="240" w:line="720" w:lineRule="atLeast"/>
      <w:jc w:val="center"/>
    </w:pPr>
    <w:rPr>
      <w:caps/>
      <w:spacing w:val="65"/>
      <w:sz w:val="64"/>
    </w:rPr>
  </w:style>
  <w:style w:type="character" w:customStyle="1" w:styleId="Exposant">
    <w:name w:val="Exposant"/>
    <w:rPr>
      <w:vertAlign w:val="superscript"/>
    </w:rPr>
  </w:style>
  <w:style w:type="paragraph" w:customStyle="1" w:styleId="TMBase">
    <w:name w:val="TM Base"/>
    <w:basedOn w:val="Normal"/>
    <w:pPr>
      <w:tabs>
        <w:tab w:val="right" w:leader="dot" w:pos="5040"/>
      </w:tabs>
      <w:spacing w:after="240" w:line="240" w:lineRule="atLeast"/>
    </w:pPr>
  </w:style>
  <w:style w:type="paragraph" w:styleId="Tabledesillustrations">
    <w:name w:val="table of figures"/>
    <w:basedOn w:val="TMBase"/>
    <w:semiHidden/>
  </w:style>
  <w:style w:type="paragraph" w:styleId="TM1">
    <w:name w:val="toc 1"/>
    <w:basedOn w:val="TMBase"/>
    <w:semiHidden/>
  </w:style>
  <w:style w:type="paragraph" w:styleId="TM2">
    <w:name w:val="toc 2"/>
    <w:basedOn w:val="TMBase"/>
    <w:semiHidden/>
  </w:style>
  <w:style w:type="paragraph" w:styleId="TM3">
    <w:name w:val="toc 3"/>
    <w:basedOn w:val="TMBase"/>
    <w:semiHidden/>
    <w:rPr>
      <w:i/>
    </w:rPr>
  </w:style>
  <w:style w:type="paragraph" w:styleId="TM4">
    <w:name w:val="toc 4"/>
    <w:basedOn w:val="TMBase"/>
    <w:semiHidden/>
    <w:rPr>
      <w:i/>
    </w:rPr>
  </w:style>
  <w:style w:type="paragraph" w:styleId="TM5">
    <w:name w:val="toc 5"/>
    <w:basedOn w:val="TMBase"/>
    <w:semiHidden/>
    <w:rPr>
      <w:i/>
    </w:rPr>
  </w:style>
  <w:style w:type="paragraph" w:customStyle="1" w:styleId="tiquettedesection">
    <w:name w:val="Étiquette de section"/>
    <w:basedOn w:val="TitreBase"/>
    <w:next w:val="Corpsdetexte"/>
    <w:pPr>
      <w:pBdr>
        <w:bottom w:val="single" w:sz="6" w:space="24" w:color="808080"/>
      </w:pBdr>
      <w:spacing w:after="720"/>
      <w:jc w:val="center"/>
    </w:pPr>
    <w:rPr>
      <w:caps/>
      <w:spacing w:val="80"/>
      <w:sz w:val="48"/>
    </w:rPr>
  </w:style>
  <w:style w:type="paragraph" w:customStyle="1" w:styleId="PieddepagePremier">
    <w:name w:val="Pied de page (Premier)"/>
    <w:basedOn w:val="Pieddepage"/>
  </w:style>
  <w:style w:type="paragraph" w:customStyle="1" w:styleId="PieddepagePair">
    <w:name w:val="Pied de page (Pair)"/>
    <w:basedOn w:val="Pieddepage"/>
  </w:style>
  <w:style w:type="paragraph" w:customStyle="1" w:styleId="PieddepageImpair">
    <w:name w:val="Pied de page (Impair)"/>
    <w:basedOn w:val="Pieddepage"/>
  </w:style>
  <w:style w:type="paragraph" w:customStyle="1" w:styleId="En-ttePremier">
    <w:name w:val="En-tête (Premier)"/>
    <w:basedOn w:val="En-tte"/>
  </w:style>
  <w:style w:type="paragraph" w:customStyle="1" w:styleId="En-ttePair">
    <w:name w:val="En-tête (Pair)"/>
    <w:basedOn w:val="En-tte"/>
    <w:rPr>
      <w:i/>
      <w:smallCaps w:val="0"/>
      <w:spacing w:val="10"/>
    </w:rPr>
  </w:style>
  <w:style w:type="paragraph" w:customStyle="1" w:styleId="En-tteImpair">
    <w:name w:val="En-tête (Impair)"/>
    <w:basedOn w:val="En-tte"/>
  </w:style>
  <w:style w:type="paragraph" w:customStyle="1" w:styleId="tiquettedechapitre">
    <w:name w:val="Étiquette de chapitre"/>
    <w:basedOn w:val="tiquettedesection"/>
  </w:style>
  <w:style w:type="paragraph" w:customStyle="1" w:styleId="Sous-titredechapitre">
    <w:name w:val="Sous-titre de chapitre"/>
    <w:basedOn w:val="Sous-titre"/>
  </w:style>
  <w:style w:type="paragraph" w:styleId="Sous-titre">
    <w:name w:val="Subtitle"/>
    <w:basedOn w:val="Titre"/>
    <w:next w:val="Corpsdetexte"/>
    <w:link w:val="Sous-titreCar"/>
    <w:qFormat/>
    <w:pPr>
      <w:spacing w:after="420"/>
    </w:pPr>
    <w:rPr>
      <w:caps w:val="0"/>
      <w:smallCaps/>
      <w:spacing w:val="20"/>
      <w:sz w:val="27"/>
    </w:rPr>
  </w:style>
  <w:style w:type="paragraph" w:styleId="Titre">
    <w:name w:val="Title"/>
    <w:basedOn w:val="TitreBase"/>
    <w:next w:val="Sous-titre"/>
    <w:qFormat/>
    <w:pPr>
      <w:spacing w:before="140" w:line="240" w:lineRule="auto"/>
      <w:jc w:val="center"/>
    </w:pPr>
    <w:rPr>
      <w:caps/>
      <w:spacing w:val="60"/>
      <w:sz w:val="44"/>
    </w:rPr>
  </w:style>
  <w:style w:type="paragraph" w:customStyle="1" w:styleId="Titredechapitre">
    <w:name w:val="Titre de chapitre"/>
    <w:basedOn w:val="Titre"/>
  </w:style>
  <w:style w:type="paragraph" w:styleId="Retraitcorpsdetexte">
    <w:name w:val="Body Text Indent"/>
    <w:basedOn w:val="Corpsdetexte"/>
    <w:semiHidden/>
    <w:pPr>
      <w:ind w:left="360"/>
    </w:pPr>
  </w:style>
  <w:style w:type="paragraph" w:styleId="Retraitcorpsdetexte2">
    <w:name w:val="Body Text Indent 2"/>
    <w:basedOn w:val="Normal"/>
    <w:semiHidden/>
    <w:pPr>
      <w:ind w:firstLine="360"/>
    </w:pPr>
    <w:rPr>
      <w:color w:val="0000FF"/>
    </w:rPr>
  </w:style>
  <w:style w:type="paragraph" w:styleId="Listenumros2">
    <w:name w:val="List Number 2"/>
    <w:basedOn w:val="Listenumros"/>
    <w:semiHidden/>
    <w:pPr>
      <w:ind w:left="1080"/>
    </w:pPr>
  </w:style>
  <w:style w:type="paragraph" w:styleId="Listenumros3">
    <w:name w:val="List Number 3"/>
    <w:basedOn w:val="Listenumros"/>
    <w:semiHidden/>
    <w:pPr>
      <w:ind w:left="1440"/>
    </w:pPr>
  </w:style>
  <w:style w:type="paragraph" w:styleId="Listepuces2">
    <w:name w:val="List Bullet 2"/>
    <w:basedOn w:val="Listepuces"/>
    <w:semiHidden/>
    <w:pPr>
      <w:ind w:left="1080"/>
    </w:pPr>
  </w:style>
  <w:style w:type="paragraph" w:styleId="Listenumros4">
    <w:name w:val="List Number 4"/>
    <w:basedOn w:val="Listenumros"/>
    <w:semiHidden/>
    <w:pPr>
      <w:ind w:left="1800"/>
    </w:pPr>
  </w:style>
  <w:style w:type="paragraph" w:styleId="Listepuces3">
    <w:name w:val="List Bullet 3"/>
    <w:basedOn w:val="Listepuces"/>
    <w:semiHidden/>
    <w:pPr>
      <w:ind w:left="1440"/>
    </w:pPr>
  </w:style>
  <w:style w:type="paragraph" w:styleId="Listepuces4">
    <w:name w:val="List Bullet 4"/>
    <w:basedOn w:val="Listepuces"/>
    <w:semiHidden/>
    <w:pPr>
      <w:ind w:left="1800"/>
    </w:pPr>
  </w:style>
  <w:style w:type="paragraph" w:styleId="Liste5">
    <w:name w:val="List 5"/>
    <w:basedOn w:val="Liste"/>
    <w:semiHidden/>
    <w:pPr>
      <w:ind w:left="1800"/>
    </w:pPr>
  </w:style>
  <w:style w:type="paragraph" w:styleId="Liste4">
    <w:name w:val="List 4"/>
    <w:basedOn w:val="Liste"/>
    <w:semiHidden/>
    <w:pPr>
      <w:ind w:left="1440"/>
    </w:pPr>
  </w:style>
  <w:style w:type="paragraph" w:styleId="Liste3">
    <w:name w:val="List 3"/>
    <w:basedOn w:val="Liste"/>
    <w:semiHidden/>
    <w:pPr>
      <w:ind w:left="1080"/>
    </w:pPr>
  </w:style>
  <w:style w:type="paragraph" w:styleId="Liste2">
    <w:name w:val="List 2"/>
    <w:basedOn w:val="Liste"/>
    <w:semiHidden/>
    <w:pPr>
      <w:ind w:left="720"/>
    </w:pPr>
  </w:style>
  <w:style w:type="character" w:styleId="Accentuation">
    <w:name w:val="Emphasis"/>
    <w:qFormat/>
    <w:rPr>
      <w:caps/>
      <w:sz w:val="18"/>
    </w:rPr>
  </w:style>
  <w:style w:type="character" w:styleId="Marquedecommentaire">
    <w:name w:val="annotation reference"/>
    <w:semiHidden/>
    <w:rPr>
      <w:sz w:val="16"/>
    </w:rPr>
  </w:style>
  <w:style w:type="paragraph" w:styleId="Commentaire">
    <w:name w:val="annotation text"/>
    <w:basedOn w:val="PieddepageBase"/>
    <w:semiHidden/>
  </w:style>
  <w:style w:type="paragraph" w:styleId="Listenumros5">
    <w:name w:val="List Number 5"/>
    <w:basedOn w:val="Listenumros"/>
    <w:semiHidden/>
    <w:pPr>
      <w:ind w:left="2160"/>
    </w:pPr>
  </w:style>
  <w:style w:type="paragraph" w:styleId="Listecontinue">
    <w:name w:val="List Continue"/>
    <w:basedOn w:val="Liste"/>
    <w:semiHidden/>
    <w:pPr>
      <w:ind w:left="720" w:right="720" w:firstLine="0"/>
    </w:pPr>
  </w:style>
  <w:style w:type="paragraph" w:styleId="Listecontinue2">
    <w:name w:val="List Continue 2"/>
    <w:basedOn w:val="Listecontinue"/>
    <w:semiHidden/>
    <w:pPr>
      <w:ind w:left="1080"/>
    </w:pPr>
  </w:style>
  <w:style w:type="paragraph" w:styleId="Listecontinue3">
    <w:name w:val="List Continue 3"/>
    <w:basedOn w:val="Listecontinue"/>
    <w:semiHidden/>
    <w:pPr>
      <w:ind w:left="1440"/>
    </w:pPr>
  </w:style>
  <w:style w:type="paragraph" w:styleId="Listecontinue4">
    <w:name w:val="List Continue 4"/>
    <w:basedOn w:val="Listecontinue"/>
    <w:semiHidden/>
    <w:pPr>
      <w:ind w:left="1800"/>
    </w:pPr>
  </w:style>
  <w:style w:type="paragraph" w:styleId="Listecontinue5">
    <w:name w:val="List Continue 5"/>
    <w:basedOn w:val="Listecontinue"/>
    <w:semiHidden/>
    <w:pPr>
      <w:ind w:left="2160"/>
    </w:pPr>
  </w:style>
  <w:style w:type="paragraph" w:styleId="Retraitnormal">
    <w:name w:val="Normal Indent"/>
    <w:basedOn w:val="Normal"/>
    <w:semiHidden/>
    <w:pPr>
      <w:ind w:left="720"/>
    </w:pPr>
  </w:style>
  <w:style w:type="paragraph" w:customStyle="1" w:styleId="Adressedelexpditeur">
    <w:name w:val="Adresse de l'expéditeur"/>
    <w:pPr>
      <w:framePr w:w="8640" w:wrap="notBeside" w:vAnchor="page" w:hAnchor="page" w:x="1729" w:y="14401" w:anchorLock="1"/>
      <w:tabs>
        <w:tab w:val="left" w:pos="2160"/>
      </w:tabs>
      <w:spacing w:line="240" w:lineRule="atLeast"/>
      <w:ind w:right="-240"/>
      <w:jc w:val="center"/>
    </w:pPr>
    <w:rPr>
      <w:rFonts w:ascii="Garamond" w:hAnsi="Garamond"/>
      <w:caps/>
      <w:spacing w:val="30"/>
      <w:sz w:val="14"/>
      <w:lang w:val="en-US"/>
    </w:rPr>
  </w:style>
  <w:style w:type="character" w:customStyle="1" w:styleId="Slogan">
    <w:name w:val="Slogan"/>
    <w:rPr>
      <w:i/>
      <w:spacing w:val="70"/>
    </w:rPr>
  </w:style>
  <w:style w:type="paragraph" w:customStyle="1" w:styleId="Nomdesocit">
    <w:name w:val="Nom de société"/>
    <w:basedOn w:val="Corpsdetexte"/>
    <w:pPr>
      <w:keepLines/>
      <w:framePr w:w="8640" w:h="1440" w:wrap="notBeside" w:vAnchor="page" w:hAnchor="margin" w:xAlign="center" w:y="889"/>
      <w:spacing w:after="40"/>
      <w:ind w:firstLine="0"/>
      <w:jc w:val="center"/>
    </w:pPr>
    <w:rPr>
      <w:caps/>
      <w:spacing w:val="75"/>
      <w:kern w:val="18"/>
    </w:rPr>
  </w:style>
  <w:style w:type="paragraph" w:customStyle="1" w:styleId="PartitionTitre">
    <w:name w:val="Partition (Titre)"/>
    <w:basedOn w:val="Titre"/>
  </w:style>
  <w:style w:type="paragraph" w:customStyle="1" w:styleId="Partitiontiquette">
    <w:name w:val="Partition (Étiquette)"/>
    <w:basedOn w:val="tiquettedesection"/>
  </w:style>
  <w:style w:type="paragraph" w:styleId="Tabledesrfrencesjuridiques">
    <w:name w:val="table of authorities"/>
    <w:basedOn w:val="Normal"/>
    <w:semiHidden/>
    <w:pPr>
      <w:tabs>
        <w:tab w:val="right" w:leader="dot" w:pos="7560"/>
      </w:tabs>
    </w:pPr>
  </w:style>
  <w:style w:type="paragraph" w:styleId="TitreTR">
    <w:name w:val="toa heading"/>
    <w:basedOn w:val="Normal"/>
    <w:next w:val="Tabledesrfrencesjuridiques"/>
    <w:semiHidden/>
    <w:pPr>
      <w:keepNext/>
      <w:spacing w:line="720" w:lineRule="atLeast"/>
    </w:pPr>
    <w:rPr>
      <w:caps/>
      <w:spacing w:val="-10"/>
      <w:kern w:val="28"/>
    </w:rPr>
  </w:style>
  <w:style w:type="paragraph" w:styleId="Listepuces5">
    <w:name w:val="List Bullet 5"/>
    <w:basedOn w:val="Listepuces"/>
    <w:semiHidden/>
    <w:pPr>
      <w:ind w:left="2160"/>
    </w:pPr>
  </w:style>
  <w:style w:type="paragraph" w:styleId="Corpsdetexte2">
    <w:name w:val="Body Text 2"/>
    <w:basedOn w:val="Normal"/>
    <w:semiHidden/>
    <w:rPr>
      <w:i/>
      <w:color w:val="0000FF"/>
      <w:sz w:val="20"/>
    </w:rPr>
  </w:style>
  <w:style w:type="paragraph" w:styleId="Retraitcorpsdetexte3">
    <w:name w:val="Body Text Indent 3"/>
    <w:basedOn w:val="Normal"/>
    <w:semiHidden/>
    <w:pPr>
      <w:ind w:firstLine="357"/>
    </w:pPr>
  </w:style>
  <w:style w:type="paragraph" w:styleId="Corpsdetexte3">
    <w:name w:val="Body Text 3"/>
    <w:basedOn w:val="Normal"/>
    <w:semiHidden/>
    <w:rPr>
      <w:b/>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styleId="Lienhypertexte">
    <w:name w:val="Hyperlink"/>
    <w:uiPriority w:val="99"/>
    <w:unhideWhenUsed/>
    <w:rsid w:val="009552A5"/>
    <w:rPr>
      <w:color w:val="0000FF"/>
      <w:u w:val="single"/>
    </w:rPr>
  </w:style>
  <w:style w:type="paragraph" w:styleId="Paragraphedeliste">
    <w:name w:val="List Paragraph"/>
    <w:basedOn w:val="Normal"/>
    <w:uiPriority w:val="34"/>
    <w:qFormat/>
    <w:rsid w:val="00991522"/>
    <w:pPr>
      <w:ind w:left="720"/>
      <w:contextualSpacing/>
    </w:pPr>
    <w:rPr>
      <w:rFonts w:ascii="Times New Roman" w:hAnsi="Times New Roman"/>
      <w:sz w:val="24"/>
      <w:szCs w:val="24"/>
    </w:rPr>
  </w:style>
  <w:style w:type="character" w:customStyle="1" w:styleId="Titre6Car">
    <w:name w:val="Titre 6 Car"/>
    <w:link w:val="Titre6"/>
    <w:rsid w:val="008D5BAA"/>
    <w:rPr>
      <w:rFonts w:ascii="Garamond" w:hAnsi="Garamond"/>
      <w:i/>
      <w:spacing w:val="5"/>
      <w:kern w:val="20"/>
      <w:sz w:val="22"/>
    </w:rPr>
  </w:style>
  <w:style w:type="character" w:customStyle="1" w:styleId="Titre5Car">
    <w:name w:val="Titre 5 Car"/>
    <w:link w:val="Titre5"/>
    <w:rsid w:val="008D5BAA"/>
    <w:rPr>
      <w:rFonts w:ascii="Garamond" w:hAnsi="Garamond"/>
      <w:b/>
      <w:kern w:val="20"/>
      <w:sz w:val="22"/>
    </w:rPr>
  </w:style>
  <w:style w:type="paragraph" w:styleId="NormalWeb">
    <w:name w:val="Normal (Web)"/>
    <w:basedOn w:val="Normal"/>
    <w:uiPriority w:val="99"/>
    <w:rsid w:val="001A3CF3"/>
    <w:pPr>
      <w:spacing w:before="100" w:beforeAutospacing="1" w:after="100" w:afterAutospacing="1"/>
    </w:pPr>
    <w:rPr>
      <w:rFonts w:ascii="Times New Roman" w:hAnsi="Times New Roman"/>
      <w:sz w:val="24"/>
      <w:szCs w:val="24"/>
    </w:rPr>
  </w:style>
  <w:style w:type="character" w:customStyle="1" w:styleId="ti2">
    <w:name w:val="ti2"/>
    <w:rsid w:val="001A3CF3"/>
    <w:rPr>
      <w:sz w:val="22"/>
      <w:szCs w:val="22"/>
    </w:rPr>
  </w:style>
  <w:style w:type="paragraph" w:customStyle="1" w:styleId="source1">
    <w:name w:val="source1"/>
    <w:basedOn w:val="Normal"/>
    <w:rsid w:val="001A3CF3"/>
    <w:pPr>
      <w:spacing w:before="120" w:line="240" w:lineRule="atLeast"/>
      <w:ind w:left="825"/>
    </w:pPr>
    <w:rPr>
      <w:rFonts w:ascii="Times New Roman" w:hAnsi="Times New Roman"/>
      <w:szCs w:val="18"/>
    </w:rPr>
  </w:style>
  <w:style w:type="character" w:customStyle="1" w:styleId="journalname">
    <w:name w:val="journalname"/>
    <w:basedOn w:val="Policepardfaut"/>
    <w:rsid w:val="001A3CF3"/>
  </w:style>
  <w:style w:type="character" w:customStyle="1" w:styleId="src1">
    <w:name w:val="src1"/>
    <w:rsid w:val="001A3CF3"/>
    <w:rPr>
      <w:vanish w:val="0"/>
      <w:webHidden w:val="0"/>
      <w:specVanish w:val="0"/>
    </w:rPr>
  </w:style>
  <w:style w:type="character" w:customStyle="1" w:styleId="name">
    <w:name w:val="name"/>
    <w:basedOn w:val="Policepardfaut"/>
    <w:rsid w:val="001A3CF3"/>
  </w:style>
  <w:style w:type="character" w:customStyle="1" w:styleId="contrib-on-behalf-of">
    <w:name w:val="contrib-on-behalf-of"/>
    <w:basedOn w:val="Policepardfaut"/>
    <w:rsid w:val="001A3CF3"/>
  </w:style>
  <w:style w:type="character" w:customStyle="1" w:styleId="slug-pub-date3">
    <w:name w:val="slug-pub-date3"/>
    <w:rsid w:val="001A3CF3"/>
    <w:rPr>
      <w:b/>
      <w:bCs/>
    </w:rPr>
  </w:style>
  <w:style w:type="character" w:customStyle="1" w:styleId="slug-vol">
    <w:name w:val="slug-vol"/>
    <w:basedOn w:val="Policepardfaut"/>
    <w:rsid w:val="001A3CF3"/>
  </w:style>
  <w:style w:type="character" w:customStyle="1" w:styleId="slug-issue">
    <w:name w:val="slug-issue"/>
    <w:basedOn w:val="Policepardfaut"/>
    <w:rsid w:val="001A3CF3"/>
  </w:style>
  <w:style w:type="character" w:customStyle="1" w:styleId="slug-pages3">
    <w:name w:val="slug-pages3"/>
    <w:rsid w:val="001A3CF3"/>
    <w:rPr>
      <w:b/>
      <w:bCs/>
    </w:rPr>
  </w:style>
  <w:style w:type="character" w:customStyle="1" w:styleId="Sous-titreCar">
    <w:name w:val="Sous-titre Car"/>
    <w:link w:val="Sous-titre"/>
    <w:rsid w:val="007764E6"/>
    <w:rPr>
      <w:rFonts w:ascii="Garamond" w:hAnsi="Garamond"/>
      <w:smallCaps/>
      <w:spacing w:val="20"/>
      <w:kern w:val="20"/>
      <w:sz w:val="27"/>
    </w:rPr>
  </w:style>
  <w:style w:type="table" w:styleId="Tableauliste1">
    <w:name w:val="Table List 1"/>
    <w:basedOn w:val="TableauNormal"/>
    <w:rsid w:val="007924B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rpsdetexteCar">
    <w:name w:val="Corps de texte Car"/>
    <w:link w:val="Corpsdetexte"/>
    <w:semiHidden/>
    <w:rsid w:val="00903FE2"/>
    <w:rPr>
      <w:rFonts w:ascii="Garamond" w:hAnsi="Garamond"/>
      <w:sz w:val="22"/>
    </w:rPr>
  </w:style>
  <w:style w:type="paragraph" w:styleId="Textedebulles">
    <w:name w:val="Balloon Text"/>
    <w:basedOn w:val="Normal"/>
    <w:link w:val="TextedebullesCar"/>
    <w:uiPriority w:val="99"/>
    <w:semiHidden/>
    <w:unhideWhenUsed/>
    <w:rsid w:val="00807E39"/>
    <w:rPr>
      <w:rFonts w:ascii="Tahoma" w:hAnsi="Tahoma" w:cs="Tahoma"/>
      <w:sz w:val="16"/>
      <w:szCs w:val="16"/>
    </w:rPr>
  </w:style>
  <w:style w:type="character" w:customStyle="1" w:styleId="TextedebullesCar">
    <w:name w:val="Texte de bulles Car"/>
    <w:basedOn w:val="Policepardfaut"/>
    <w:link w:val="Textedebulles"/>
    <w:uiPriority w:val="99"/>
    <w:semiHidden/>
    <w:rsid w:val="00807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8473">
      <w:bodyDiv w:val="1"/>
      <w:marLeft w:val="0"/>
      <w:marRight w:val="0"/>
      <w:marTop w:val="0"/>
      <w:marBottom w:val="0"/>
      <w:divBdr>
        <w:top w:val="none" w:sz="0" w:space="0" w:color="auto"/>
        <w:left w:val="none" w:sz="0" w:space="0" w:color="auto"/>
        <w:bottom w:val="none" w:sz="0" w:space="0" w:color="auto"/>
        <w:right w:val="none" w:sz="0" w:space="0" w:color="auto"/>
      </w:divBdr>
      <w:divsChild>
        <w:div w:id="192114709">
          <w:marLeft w:val="1325"/>
          <w:marRight w:val="0"/>
          <w:marTop w:val="96"/>
          <w:marBottom w:val="0"/>
          <w:divBdr>
            <w:top w:val="none" w:sz="0" w:space="0" w:color="auto"/>
            <w:left w:val="none" w:sz="0" w:space="0" w:color="auto"/>
            <w:bottom w:val="none" w:sz="0" w:space="0" w:color="auto"/>
            <w:right w:val="none" w:sz="0" w:space="0" w:color="auto"/>
          </w:divBdr>
        </w:div>
        <w:div w:id="463011894">
          <w:marLeft w:val="1325"/>
          <w:marRight w:val="0"/>
          <w:marTop w:val="96"/>
          <w:marBottom w:val="0"/>
          <w:divBdr>
            <w:top w:val="none" w:sz="0" w:space="0" w:color="auto"/>
            <w:left w:val="none" w:sz="0" w:space="0" w:color="auto"/>
            <w:bottom w:val="none" w:sz="0" w:space="0" w:color="auto"/>
            <w:right w:val="none" w:sz="0" w:space="0" w:color="auto"/>
          </w:divBdr>
        </w:div>
        <w:div w:id="624239541">
          <w:marLeft w:val="1325"/>
          <w:marRight w:val="0"/>
          <w:marTop w:val="96"/>
          <w:marBottom w:val="0"/>
          <w:divBdr>
            <w:top w:val="none" w:sz="0" w:space="0" w:color="auto"/>
            <w:left w:val="none" w:sz="0" w:space="0" w:color="auto"/>
            <w:bottom w:val="none" w:sz="0" w:space="0" w:color="auto"/>
            <w:right w:val="none" w:sz="0" w:space="0" w:color="auto"/>
          </w:divBdr>
        </w:div>
        <w:div w:id="627782749">
          <w:marLeft w:val="1325"/>
          <w:marRight w:val="0"/>
          <w:marTop w:val="96"/>
          <w:marBottom w:val="0"/>
          <w:divBdr>
            <w:top w:val="none" w:sz="0" w:space="0" w:color="auto"/>
            <w:left w:val="none" w:sz="0" w:space="0" w:color="auto"/>
            <w:bottom w:val="none" w:sz="0" w:space="0" w:color="auto"/>
            <w:right w:val="none" w:sz="0" w:space="0" w:color="auto"/>
          </w:divBdr>
        </w:div>
        <w:div w:id="842664920">
          <w:marLeft w:val="1325"/>
          <w:marRight w:val="0"/>
          <w:marTop w:val="96"/>
          <w:marBottom w:val="0"/>
          <w:divBdr>
            <w:top w:val="none" w:sz="0" w:space="0" w:color="auto"/>
            <w:left w:val="none" w:sz="0" w:space="0" w:color="auto"/>
            <w:bottom w:val="none" w:sz="0" w:space="0" w:color="auto"/>
            <w:right w:val="none" w:sz="0" w:space="0" w:color="auto"/>
          </w:divBdr>
        </w:div>
        <w:div w:id="909383939">
          <w:marLeft w:val="1325"/>
          <w:marRight w:val="0"/>
          <w:marTop w:val="96"/>
          <w:marBottom w:val="0"/>
          <w:divBdr>
            <w:top w:val="none" w:sz="0" w:space="0" w:color="auto"/>
            <w:left w:val="none" w:sz="0" w:space="0" w:color="auto"/>
            <w:bottom w:val="none" w:sz="0" w:space="0" w:color="auto"/>
            <w:right w:val="none" w:sz="0" w:space="0" w:color="auto"/>
          </w:divBdr>
        </w:div>
        <w:div w:id="1529683364">
          <w:marLeft w:val="1325"/>
          <w:marRight w:val="0"/>
          <w:marTop w:val="96"/>
          <w:marBottom w:val="0"/>
          <w:divBdr>
            <w:top w:val="none" w:sz="0" w:space="0" w:color="auto"/>
            <w:left w:val="none" w:sz="0" w:space="0" w:color="auto"/>
            <w:bottom w:val="none" w:sz="0" w:space="0" w:color="auto"/>
            <w:right w:val="none" w:sz="0" w:space="0" w:color="auto"/>
          </w:divBdr>
        </w:div>
        <w:div w:id="1633831505">
          <w:marLeft w:val="1325"/>
          <w:marRight w:val="0"/>
          <w:marTop w:val="96"/>
          <w:marBottom w:val="0"/>
          <w:divBdr>
            <w:top w:val="none" w:sz="0" w:space="0" w:color="auto"/>
            <w:left w:val="none" w:sz="0" w:space="0" w:color="auto"/>
            <w:bottom w:val="none" w:sz="0" w:space="0" w:color="auto"/>
            <w:right w:val="none" w:sz="0" w:space="0" w:color="auto"/>
          </w:divBdr>
        </w:div>
        <w:div w:id="1795556127">
          <w:marLeft w:val="720"/>
          <w:marRight w:val="0"/>
          <w:marTop w:val="134"/>
          <w:marBottom w:val="0"/>
          <w:divBdr>
            <w:top w:val="none" w:sz="0" w:space="0" w:color="auto"/>
            <w:left w:val="none" w:sz="0" w:space="0" w:color="auto"/>
            <w:bottom w:val="none" w:sz="0" w:space="0" w:color="auto"/>
            <w:right w:val="none" w:sz="0" w:space="0" w:color="auto"/>
          </w:divBdr>
        </w:div>
        <w:div w:id="1882596071">
          <w:marLeft w:val="1325"/>
          <w:marRight w:val="0"/>
          <w:marTop w:val="96"/>
          <w:marBottom w:val="0"/>
          <w:divBdr>
            <w:top w:val="none" w:sz="0" w:space="0" w:color="auto"/>
            <w:left w:val="none" w:sz="0" w:space="0" w:color="auto"/>
            <w:bottom w:val="none" w:sz="0" w:space="0" w:color="auto"/>
            <w:right w:val="none" w:sz="0" w:space="0" w:color="auto"/>
          </w:divBdr>
        </w:div>
      </w:divsChild>
    </w:div>
    <w:div w:id="51856913">
      <w:bodyDiv w:val="1"/>
      <w:marLeft w:val="0"/>
      <w:marRight w:val="0"/>
      <w:marTop w:val="0"/>
      <w:marBottom w:val="0"/>
      <w:divBdr>
        <w:top w:val="none" w:sz="0" w:space="0" w:color="auto"/>
        <w:left w:val="none" w:sz="0" w:space="0" w:color="auto"/>
        <w:bottom w:val="none" w:sz="0" w:space="0" w:color="auto"/>
        <w:right w:val="none" w:sz="0" w:space="0" w:color="auto"/>
      </w:divBdr>
    </w:div>
    <w:div w:id="113789077">
      <w:bodyDiv w:val="1"/>
      <w:marLeft w:val="0"/>
      <w:marRight w:val="0"/>
      <w:marTop w:val="0"/>
      <w:marBottom w:val="0"/>
      <w:divBdr>
        <w:top w:val="none" w:sz="0" w:space="0" w:color="auto"/>
        <w:left w:val="none" w:sz="0" w:space="0" w:color="auto"/>
        <w:bottom w:val="none" w:sz="0" w:space="0" w:color="auto"/>
        <w:right w:val="none" w:sz="0" w:space="0" w:color="auto"/>
      </w:divBdr>
    </w:div>
    <w:div w:id="278685917">
      <w:bodyDiv w:val="1"/>
      <w:marLeft w:val="0"/>
      <w:marRight w:val="0"/>
      <w:marTop w:val="0"/>
      <w:marBottom w:val="0"/>
      <w:divBdr>
        <w:top w:val="none" w:sz="0" w:space="0" w:color="auto"/>
        <w:left w:val="none" w:sz="0" w:space="0" w:color="auto"/>
        <w:bottom w:val="none" w:sz="0" w:space="0" w:color="auto"/>
        <w:right w:val="none" w:sz="0" w:space="0" w:color="auto"/>
      </w:divBdr>
    </w:div>
    <w:div w:id="360057408">
      <w:bodyDiv w:val="1"/>
      <w:marLeft w:val="0"/>
      <w:marRight w:val="0"/>
      <w:marTop w:val="0"/>
      <w:marBottom w:val="0"/>
      <w:divBdr>
        <w:top w:val="none" w:sz="0" w:space="0" w:color="auto"/>
        <w:left w:val="none" w:sz="0" w:space="0" w:color="auto"/>
        <w:bottom w:val="none" w:sz="0" w:space="0" w:color="auto"/>
        <w:right w:val="none" w:sz="0" w:space="0" w:color="auto"/>
      </w:divBdr>
    </w:div>
    <w:div w:id="534735340">
      <w:bodyDiv w:val="1"/>
      <w:marLeft w:val="0"/>
      <w:marRight w:val="0"/>
      <w:marTop w:val="0"/>
      <w:marBottom w:val="0"/>
      <w:divBdr>
        <w:top w:val="none" w:sz="0" w:space="0" w:color="auto"/>
        <w:left w:val="none" w:sz="0" w:space="0" w:color="auto"/>
        <w:bottom w:val="none" w:sz="0" w:space="0" w:color="auto"/>
        <w:right w:val="none" w:sz="0" w:space="0" w:color="auto"/>
      </w:divBdr>
    </w:div>
    <w:div w:id="611863911">
      <w:bodyDiv w:val="1"/>
      <w:marLeft w:val="0"/>
      <w:marRight w:val="0"/>
      <w:marTop w:val="0"/>
      <w:marBottom w:val="0"/>
      <w:divBdr>
        <w:top w:val="none" w:sz="0" w:space="0" w:color="auto"/>
        <w:left w:val="none" w:sz="0" w:space="0" w:color="auto"/>
        <w:bottom w:val="none" w:sz="0" w:space="0" w:color="auto"/>
        <w:right w:val="none" w:sz="0" w:space="0" w:color="auto"/>
      </w:divBdr>
    </w:div>
    <w:div w:id="662782140">
      <w:bodyDiv w:val="1"/>
      <w:marLeft w:val="0"/>
      <w:marRight w:val="0"/>
      <w:marTop w:val="0"/>
      <w:marBottom w:val="0"/>
      <w:divBdr>
        <w:top w:val="none" w:sz="0" w:space="0" w:color="auto"/>
        <w:left w:val="none" w:sz="0" w:space="0" w:color="auto"/>
        <w:bottom w:val="none" w:sz="0" w:space="0" w:color="auto"/>
        <w:right w:val="none" w:sz="0" w:space="0" w:color="auto"/>
      </w:divBdr>
    </w:div>
    <w:div w:id="910505858">
      <w:bodyDiv w:val="1"/>
      <w:marLeft w:val="0"/>
      <w:marRight w:val="0"/>
      <w:marTop w:val="0"/>
      <w:marBottom w:val="0"/>
      <w:divBdr>
        <w:top w:val="none" w:sz="0" w:space="0" w:color="auto"/>
        <w:left w:val="none" w:sz="0" w:space="0" w:color="auto"/>
        <w:bottom w:val="none" w:sz="0" w:space="0" w:color="auto"/>
        <w:right w:val="none" w:sz="0" w:space="0" w:color="auto"/>
      </w:divBdr>
    </w:div>
    <w:div w:id="972296396">
      <w:bodyDiv w:val="1"/>
      <w:marLeft w:val="0"/>
      <w:marRight w:val="0"/>
      <w:marTop w:val="0"/>
      <w:marBottom w:val="0"/>
      <w:divBdr>
        <w:top w:val="none" w:sz="0" w:space="0" w:color="auto"/>
        <w:left w:val="none" w:sz="0" w:space="0" w:color="auto"/>
        <w:bottom w:val="none" w:sz="0" w:space="0" w:color="auto"/>
        <w:right w:val="none" w:sz="0" w:space="0" w:color="auto"/>
      </w:divBdr>
      <w:divsChild>
        <w:div w:id="560867626">
          <w:marLeft w:val="547"/>
          <w:marRight w:val="0"/>
          <w:marTop w:val="0"/>
          <w:marBottom w:val="0"/>
          <w:divBdr>
            <w:top w:val="none" w:sz="0" w:space="0" w:color="auto"/>
            <w:left w:val="none" w:sz="0" w:space="0" w:color="auto"/>
            <w:bottom w:val="none" w:sz="0" w:space="0" w:color="auto"/>
            <w:right w:val="none" w:sz="0" w:space="0" w:color="auto"/>
          </w:divBdr>
        </w:div>
        <w:div w:id="748237625">
          <w:marLeft w:val="547"/>
          <w:marRight w:val="0"/>
          <w:marTop w:val="0"/>
          <w:marBottom w:val="0"/>
          <w:divBdr>
            <w:top w:val="none" w:sz="0" w:space="0" w:color="auto"/>
            <w:left w:val="none" w:sz="0" w:space="0" w:color="auto"/>
            <w:bottom w:val="none" w:sz="0" w:space="0" w:color="auto"/>
            <w:right w:val="none" w:sz="0" w:space="0" w:color="auto"/>
          </w:divBdr>
        </w:div>
        <w:div w:id="1468160955">
          <w:marLeft w:val="547"/>
          <w:marRight w:val="0"/>
          <w:marTop w:val="0"/>
          <w:marBottom w:val="0"/>
          <w:divBdr>
            <w:top w:val="none" w:sz="0" w:space="0" w:color="auto"/>
            <w:left w:val="none" w:sz="0" w:space="0" w:color="auto"/>
            <w:bottom w:val="none" w:sz="0" w:space="0" w:color="auto"/>
            <w:right w:val="none" w:sz="0" w:space="0" w:color="auto"/>
          </w:divBdr>
        </w:div>
      </w:divsChild>
    </w:div>
    <w:div w:id="1471632105">
      <w:bodyDiv w:val="1"/>
      <w:marLeft w:val="0"/>
      <w:marRight w:val="0"/>
      <w:marTop w:val="0"/>
      <w:marBottom w:val="0"/>
      <w:divBdr>
        <w:top w:val="none" w:sz="0" w:space="0" w:color="auto"/>
        <w:left w:val="none" w:sz="0" w:space="0" w:color="auto"/>
        <w:bottom w:val="none" w:sz="0" w:space="0" w:color="auto"/>
        <w:right w:val="none" w:sz="0" w:space="0" w:color="auto"/>
      </w:divBdr>
    </w:div>
    <w:div w:id="1739472026">
      <w:bodyDiv w:val="1"/>
      <w:marLeft w:val="0"/>
      <w:marRight w:val="0"/>
      <w:marTop w:val="0"/>
      <w:marBottom w:val="0"/>
      <w:divBdr>
        <w:top w:val="none" w:sz="0" w:space="0" w:color="auto"/>
        <w:left w:val="none" w:sz="0" w:space="0" w:color="auto"/>
        <w:bottom w:val="none" w:sz="0" w:space="0" w:color="auto"/>
        <w:right w:val="none" w:sz="0" w:space="0" w:color="auto"/>
      </w:divBdr>
    </w:div>
    <w:div w:id="1851022199">
      <w:bodyDiv w:val="1"/>
      <w:marLeft w:val="0"/>
      <w:marRight w:val="0"/>
      <w:marTop w:val="0"/>
      <w:marBottom w:val="0"/>
      <w:divBdr>
        <w:top w:val="none" w:sz="0" w:space="0" w:color="auto"/>
        <w:left w:val="none" w:sz="0" w:space="0" w:color="auto"/>
        <w:bottom w:val="none" w:sz="0" w:space="0" w:color="auto"/>
        <w:right w:val="none" w:sz="0" w:space="0" w:color="auto"/>
      </w:divBdr>
      <w:divsChild>
        <w:div w:id="240524453">
          <w:marLeft w:val="547"/>
          <w:marRight w:val="0"/>
          <w:marTop w:val="0"/>
          <w:marBottom w:val="0"/>
          <w:divBdr>
            <w:top w:val="none" w:sz="0" w:space="0" w:color="auto"/>
            <w:left w:val="none" w:sz="0" w:space="0" w:color="auto"/>
            <w:bottom w:val="none" w:sz="0" w:space="0" w:color="auto"/>
            <w:right w:val="none" w:sz="0" w:space="0" w:color="auto"/>
          </w:divBdr>
        </w:div>
        <w:div w:id="248926783">
          <w:marLeft w:val="547"/>
          <w:marRight w:val="0"/>
          <w:marTop w:val="0"/>
          <w:marBottom w:val="0"/>
          <w:divBdr>
            <w:top w:val="none" w:sz="0" w:space="0" w:color="auto"/>
            <w:left w:val="none" w:sz="0" w:space="0" w:color="auto"/>
            <w:bottom w:val="none" w:sz="0" w:space="0" w:color="auto"/>
            <w:right w:val="none" w:sz="0" w:space="0" w:color="auto"/>
          </w:divBdr>
        </w:div>
        <w:div w:id="807553625">
          <w:marLeft w:val="547"/>
          <w:marRight w:val="0"/>
          <w:marTop w:val="0"/>
          <w:marBottom w:val="0"/>
          <w:divBdr>
            <w:top w:val="none" w:sz="0" w:space="0" w:color="auto"/>
            <w:left w:val="none" w:sz="0" w:space="0" w:color="auto"/>
            <w:bottom w:val="none" w:sz="0" w:space="0" w:color="auto"/>
            <w:right w:val="none" w:sz="0" w:space="0" w:color="auto"/>
          </w:divBdr>
        </w:div>
        <w:div w:id="1512601175">
          <w:marLeft w:val="547"/>
          <w:marRight w:val="0"/>
          <w:marTop w:val="0"/>
          <w:marBottom w:val="0"/>
          <w:divBdr>
            <w:top w:val="none" w:sz="0" w:space="0" w:color="auto"/>
            <w:left w:val="none" w:sz="0" w:space="0" w:color="auto"/>
            <w:bottom w:val="none" w:sz="0" w:space="0" w:color="auto"/>
            <w:right w:val="none" w:sz="0" w:space="0" w:color="auto"/>
          </w:divBdr>
        </w:div>
        <w:div w:id="1699963608">
          <w:marLeft w:val="547"/>
          <w:marRight w:val="0"/>
          <w:marTop w:val="0"/>
          <w:marBottom w:val="0"/>
          <w:divBdr>
            <w:top w:val="none" w:sz="0" w:space="0" w:color="auto"/>
            <w:left w:val="none" w:sz="0" w:space="0" w:color="auto"/>
            <w:bottom w:val="none" w:sz="0" w:space="0" w:color="auto"/>
            <w:right w:val="none" w:sz="0" w:space="0" w:color="auto"/>
          </w:divBdr>
        </w:div>
        <w:div w:id="1849640486">
          <w:marLeft w:val="547"/>
          <w:marRight w:val="0"/>
          <w:marTop w:val="0"/>
          <w:marBottom w:val="0"/>
          <w:divBdr>
            <w:top w:val="none" w:sz="0" w:space="0" w:color="auto"/>
            <w:left w:val="none" w:sz="0" w:space="0" w:color="auto"/>
            <w:bottom w:val="none" w:sz="0" w:space="0" w:color="auto"/>
            <w:right w:val="none" w:sz="0" w:space="0" w:color="auto"/>
          </w:divBdr>
        </w:div>
      </w:divsChild>
    </w:div>
    <w:div w:id="1907757404">
      <w:bodyDiv w:val="1"/>
      <w:marLeft w:val="0"/>
      <w:marRight w:val="0"/>
      <w:marTop w:val="0"/>
      <w:marBottom w:val="0"/>
      <w:divBdr>
        <w:top w:val="none" w:sz="0" w:space="0" w:color="auto"/>
        <w:left w:val="none" w:sz="0" w:space="0" w:color="auto"/>
        <w:bottom w:val="none" w:sz="0" w:space="0" w:color="auto"/>
        <w:right w:val="none" w:sz="0" w:space="0" w:color="auto"/>
      </w:divBdr>
    </w:div>
    <w:div w:id="2026785656">
      <w:bodyDiv w:val="1"/>
      <w:marLeft w:val="0"/>
      <w:marRight w:val="0"/>
      <w:marTop w:val="0"/>
      <w:marBottom w:val="0"/>
      <w:divBdr>
        <w:top w:val="none" w:sz="0" w:space="0" w:color="auto"/>
        <w:left w:val="none" w:sz="0" w:space="0" w:color="auto"/>
        <w:bottom w:val="none" w:sz="0" w:space="0" w:color="auto"/>
        <w:right w:val="none" w:sz="0" w:space="0" w:color="auto"/>
      </w:divBdr>
    </w:div>
    <w:div w:id="2038773804">
      <w:bodyDiv w:val="1"/>
      <w:marLeft w:val="0"/>
      <w:marRight w:val="0"/>
      <w:marTop w:val="0"/>
      <w:marBottom w:val="0"/>
      <w:divBdr>
        <w:top w:val="none" w:sz="0" w:space="0" w:color="auto"/>
        <w:left w:val="none" w:sz="0" w:space="0" w:color="auto"/>
        <w:bottom w:val="none" w:sz="0" w:space="0" w:color="auto"/>
        <w:right w:val="none" w:sz="0" w:space="0" w:color="auto"/>
      </w:divBdr>
      <w:divsChild>
        <w:div w:id="319162752">
          <w:marLeft w:val="1166"/>
          <w:marRight w:val="0"/>
          <w:marTop w:val="0"/>
          <w:marBottom w:val="0"/>
          <w:divBdr>
            <w:top w:val="none" w:sz="0" w:space="0" w:color="auto"/>
            <w:left w:val="none" w:sz="0" w:space="0" w:color="auto"/>
            <w:bottom w:val="none" w:sz="0" w:space="0" w:color="auto"/>
            <w:right w:val="none" w:sz="0" w:space="0" w:color="auto"/>
          </w:divBdr>
        </w:div>
      </w:divsChild>
    </w:div>
    <w:div w:id="209893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clesse.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fbcaen@baclesse.unicancer.f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Rapports\Rapport%20&#233;l&#233;ga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80617-CA0B-44C6-BE93-925D597E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élégant</Template>
  <TotalTime>0</TotalTime>
  <Pages>5</Pages>
  <Words>2064</Words>
  <Characters>12476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DES SANTE PUBLIQUE</vt:lpstr>
    </vt:vector>
  </TitlesOfParts>
  <Company>CENTRE FRANCOIS BACLESSE</Company>
  <LinksUpToDate>false</LinksUpToDate>
  <CharactersWithSpaces>14511</CharactersWithSpaces>
  <SharedDoc>false</SharedDoc>
  <HLinks>
    <vt:vector size="12" baseType="variant">
      <vt:variant>
        <vt:i4>6291501</vt:i4>
      </vt:variant>
      <vt:variant>
        <vt:i4>3</vt:i4>
      </vt:variant>
      <vt:variant>
        <vt:i4>0</vt:i4>
      </vt:variant>
      <vt:variant>
        <vt:i4>5</vt:i4>
      </vt:variant>
      <vt:variant>
        <vt:lpwstr>http://www.baclesse.fr/</vt:lpwstr>
      </vt:variant>
      <vt:variant>
        <vt:lpwstr/>
      </vt:variant>
      <vt:variant>
        <vt:i4>983163</vt:i4>
      </vt:variant>
      <vt:variant>
        <vt:i4>0</vt:i4>
      </vt:variant>
      <vt:variant>
        <vt:i4>0</vt:i4>
      </vt:variant>
      <vt:variant>
        <vt:i4>5</vt:i4>
      </vt:variant>
      <vt:variant>
        <vt:lpwstr>mailto:cfbcaen@baclesse.unicancer.fr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SANTE PUBLIQUE</dc:title>
  <dc:subject>AGREMENT HYGIEN</dc:subject>
  <dc:creator>LUCILE DEBONNAIRE</dc:creator>
  <cp:keywords>AGREMENT</cp:keywords>
  <cp:lastModifiedBy>Anne CANIVET</cp:lastModifiedBy>
  <cp:revision>2</cp:revision>
  <cp:lastPrinted>2015-03-10T10:08:00Z</cp:lastPrinted>
  <dcterms:created xsi:type="dcterms:W3CDTF">2017-09-06T10:13:00Z</dcterms:created>
  <dcterms:modified xsi:type="dcterms:W3CDTF">2017-09-06T10:13:00Z</dcterms:modified>
</cp:coreProperties>
</file>